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DA" w:rsidRDefault="00C73EDA" w:rsidP="00C73EDA">
      <w:pPr>
        <w:pStyle w:val="BodyText"/>
        <w:spacing w:before="90"/>
        <w:ind w:left="3544" w:right="3765"/>
        <w:jc w:val="center"/>
      </w:pPr>
      <w:r>
        <w:t>BHUBANANANDA ODISHA SCHOOL OF ENGINEERING, CUTTACK</w:t>
      </w:r>
    </w:p>
    <w:p w:rsidR="00C73EDA" w:rsidRDefault="00C73EDA" w:rsidP="00C73EDA">
      <w:pPr>
        <w:pStyle w:val="BodyText"/>
        <w:spacing w:before="90"/>
        <w:ind w:left="3544" w:right="3765"/>
        <w:jc w:val="center"/>
      </w:pPr>
      <w:r>
        <w:rPr>
          <w:spacing w:val="-57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CIVIL ENGINEERING</w:t>
      </w:r>
    </w:p>
    <w:p w:rsidR="00C73EDA" w:rsidRDefault="00C73EDA" w:rsidP="00C73EDA">
      <w:pPr>
        <w:pStyle w:val="BodyText"/>
        <w:jc w:val="center"/>
        <w:rPr>
          <w:sz w:val="20"/>
        </w:rPr>
      </w:pPr>
    </w:p>
    <w:p w:rsidR="00C73EDA" w:rsidRDefault="00C73EDA" w:rsidP="00C73EDA">
      <w:pPr>
        <w:pStyle w:val="BodyText"/>
        <w:spacing w:before="6"/>
        <w:jc w:val="center"/>
        <w:rPr>
          <w:sz w:val="15"/>
        </w:rPr>
      </w:pPr>
      <w:r>
        <w:rPr>
          <w:noProof/>
        </w:rPr>
        <w:drawing>
          <wp:inline distT="0" distB="0" distL="0" distR="0">
            <wp:extent cx="1224280" cy="1470660"/>
            <wp:effectExtent l="19050" t="0" r="0" b="0"/>
            <wp:docPr id="8" name="image1.png" descr="C:\Users\DELL\AppData\Local\Microsoft\Windows\INetCache\Content.Word\800px-BOSE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EDA" w:rsidRDefault="00C73EDA" w:rsidP="00C73EDA">
      <w:pPr>
        <w:pStyle w:val="BodyText"/>
        <w:spacing w:before="9"/>
        <w:jc w:val="center"/>
        <w:rPr>
          <w:sz w:val="20"/>
        </w:rPr>
      </w:pPr>
    </w:p>
    <w:p w:rsidR="00C73EDA" w:rsidRDefault="00C73EDA" w:rsidP="00C73EDA">
      <w:pPr>
        <w:pStyle w:val="BodyText"/>
        <w:ind w:left="3544" w:right="3762"/>
        <w:jc w:val="center"/>
      </w:pPr>
      <w:r>
        <w:rPr>
          <w:u w:val="thick"/>
        </w:rPr>
        <w:t>LESSON</w:t>
      </w:r>
      <w:r>
        <w:rPr>
          <w:spacing w:val="-3"/>
          <w:u w:val="thick"/>
        </w:rPr>
        <w:t xml:space="preserve"> </w:t>
      </w:r>
      <w:r>
        <w:rPr>
          <w:u w:val="thick"/>
        </w:rPr>
        <w:t>PLAN</w:t>
      </w:r>
    </w:p>
    <w:p w:rsidR="00C73EDA" w:rsidRDefault="00C73EDA" w:rsidP="00C73EDA">
      <w:pPr>
        <w:pStyle w:val="BodyText"/>
        <w:jc w:val="center"/>
        <w:rPr>
          <w:sz w:val="20"/>
        </w:rPr>
      </w:pPr>
    </w:p>
    <w:p w:rsidR="00C73EDA" w:rsidRDefault="00C73EDA" w:rsidP="00C73EDA">
      <w:pPr>
        <w:pStyle w:val="BodyText"/>
        <w:jc w:val="center"/>
        <w:rPr>
          <w:sz w:val="20"/>
        </w:rPr>
      </w:pPr>
    </w:p>
    <w:p w:rsidR="00C73EDA" w:rsidRDefault="00C73EDA" w:rsidP="00C73EDA">
      <w:pPr>
        <w:pStyle w:val="BodyText"/>
        <w:jc w:val="center"/>
        <w:rPr>
          <w:sz w:val="20"/>
        </w:rPr>
      </w:pPr>
    </w:p>
    <w:p w:rsidR="00C73EDA" w:rsidRDefault="00C73EDA" w:rsidP="00C73EDA">
      <w:pPr>
        <w:pStyle w:val="BodyText"/>
        <w:spacing w:before="3"/>
        <w:jc w:val="center"/>
        <w:rPr>
          <w:sz w:val="26"/>
        </w:rPr>
      </w:pPr>
    </w:p>
    <w:tbl>
      <w:tblPr>
        <w:tblW w:w="14008" w:type="dxa"/>
        <w:tblInd w:w="-5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75"/>
        <w:gridCol w:w="6133"/>
      </w:tblGrid>
      <w:tr w:rsidR="00C73EDA" w:rsidTr="005C263B">
        <w:trPr>
          <w:trHeight w:val="377"/>
        </w:trPr>
        <w:tc>
          <w:tcPr>
            <w:tcW w:w="7875" w:type="dxa"/>
          </w:tcPr>
          <w:p w:rsidR="00C73EDA" w:rsidRPr="001E0512" w:rsidRDefault="00C73EDA" w:rsidP="005C263B">
            <w:pPr>
              <w:rPr>
                <w:sz w:val="24"/>
              </w:rPr>
            </w:pPr>
            <w:r>
              <w:rPr>
                <w:rFonts w:ascii="Times New Roman"/>
                <w:sz w:val="28"/>
              </w:rPr>
              <w:t>SUBJECT: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</w:rPr>
              <w:t xml:space="preserve"> </w:t>
            </w:r>
            <w:r w:rsidRPr="00C73EDA">
              <w:rPr>
                <w:rFonts w:ascii="Times New Roman" w:hAnsi="Times New Roman" w:cs="Times New Roman"/>
                <w:sz w:val="28"/>
                <w:szCs w:val="28"/>
              </w:rPr>
              <w:t>GEOTECHNICAL ENGINEERING</w:t>
            </w:r>
            <w:r>
              <w:rPr>
                <w:rFonts w:ascii="Times New Roman"/>
                <w:sz w:val="28"/>
              </w:rPr>
              <w:t xml:space="preserve"> (TH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3)</w:t>
            </w:r>
          </w:p>
        </w:tc>
        <w:tc>
          <w:tcPr>
            <w:tcW w:w="6133" w:type="dxa"/>
          </w:tcPr>
          <w:p w:rsidR="00C73EDA" w:rsidRDefault="00C73EDA" w:rsidP="005C263B">
            <w:pPr>
              <w:pStyle w:val="TableParagraph"/>
              <w:spacing w:line="311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ACCADEMIC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SESSION: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2021-22</w:t>
            </w:r>
          </w:p>
        </w:tc>
      </w:tr>
      <w:tr w:rsidR="00C73EDA" w:rsidTr="005C263B">
        <w:trPr>
          <w:trHeight w:val="503"/>
        </w:trPr>
        <w:tc>
          <w:tcPr>
            <w:tcW w:w="7875" w:type="dxa"/>
          </w:tcPr>
          <w:p w:rsidR="00C73EDA" w:rsidRDefault="00C73EDA" w:rsidP="005C263B">
            <w:pPr>
              <w:pStyle w:val="TableParagraph"/>
              <w:spacing w:before="95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8"/>
              </w:rPr>
              <w:t>FACULTY</w:t>
            </w:r>
            <w:r w:rsidRPr="00C73EDA">
              <w:rPr>
                <w:rFonts w:ascii="Times New Roman"/>
                <w:sz w:val="28"/>
                <w:szCs w:val="28"/>
              </w:rPr>
              <w:t>:</w:t>
            </w:r>
            <w:r w:rsidRPr="00C73EDA">
              <w:rPr>
                <w:rFonts w:ascii="Times New Roman"/>
                <w:spacing w:val="-2"/>
                <w:sz w:val="28"/>
                <w:szCs w:val="28"/>
              </w:rPr>
              <w:t xml:space="preserve"> </w:t>
            </w:r>
            <w:r w:rsidRPr="00C73EDA">
              <w:rPr>
                <w:rFonts w:ascii="Times New Roman" w:hAnsi="Times New Roman" w:cs="Times New Roman"/>
                <w:sz w:val="28"/>
                <w:szCs w:val="28"/>
              </w:rPr>
              <w:t>SRI</w:t>
            </w:r>
            <w:r>
              <w:rPr>
                <w:rFonts w:ascii="Times New Roman"/>
                <w:sz w:val="28"/>
              </w:rPr>
              <w:t xml:space="preserve"> CHAITANYA HEMBRAM </w:t>
            </w:r>
          </w:p>
        </w:tc>
        <w:tc>
          <w:tcPr>
            <w:tcW w:w="6133" w:type="dxa"/>
          </w:tcPr>
          <w:p w:rsidR="00C73EDA" w:rsidRDefault="00C73EDA" w:rsidP="00C73EDA">
            <w:pPr>
              <w:pStyle w:val="TableParagraph"/>
              <w:spacing w:before="95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SEMESTER:</w:t>
            </w:r>
            <w:r>
              <w:rPr>
                <w:rFonts w:ascii="Times New Roman"/>
                <w:spacing w:val="-1"/>
                <w:sz w:val="28"/>
              </w:rPr>
              <w:t xml:space="preserve"> 3</w:t>
            </w:r>
            <w:r w:rsidRPr="00C73EDA">
              <w:rPr>
                <w:rFonts w:ascii="Times New Roman"/>
                <w:spacing w:val="-1"/>
                <w:sz w:val="28"/>
                <w:vertAlign w:val="superscript"/>
              </w:rPr>
              <w:t xml:space="preserve">RD </w:t>
            </w:r>
          </w:p>
        </w:tc>
      </w:tr>
      <w:tr w:rsidR="00C73EDA" w:rsidTr="005C263B">
        <w:trPr>
          <w:trHeight w:val="396"/>
        </w:trPr>
        <w:tc>
          <w:tcPr>
            <w:tcW w:w="7875" w:type="dxa"/>
          </w:tcPr>
          <w:p w:rsidR="00C73EDA" w:rsidRDefault="00C73EDA" w:rsidP="005C263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133" w:type="dxa"/>
          </w:tcPr>
          <w:p w:rsidR="00C73EDA" w:rsidRDefault="00C73EDA" w:rsidP="00C73EDA">
            <w:pPr>
              <w:pStyle w:val="TableParagraph"/>
              <w:spacing w:before="74" w:line="302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SEC: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B</w:t>
            </w:r>
          </w:p>
        </w:tc>
      </w:tr>
    </w:tbl>
    <w:p w:rsidR="00C73EDA" w:rsidRDefault="00C73EDA" w:rsidP="00C73EDA">
      <w:pPr>
        <w:pStyle w:val="BodyText"/>
        <w:jc w:val="center"/>
        <w:rPr>
          <w:sz w:val="20"/>
        </w:rPr>
      </w:pPr>
    </w:p>
    <w:p w:rsidR="00C73EDA" w:rsidRDefault="00C73EDA" w:rsidP="00C73EDA">
      <w:pPr>
        <w:pStyle w:val="BodyText"/>
        <w:jc w:val="center"/>
        <w:rPr>
          <w:sz w:val="20"/>
        </w:rPr>
      </w:pPr>
    </w:p>
    <w:p w:rsidR="00C73EDA" w:rsidRDefault="00C73EDA" w:rsidP="00C73EDA">
      <w:pPr>
        <w:pStyle w:val="BodyText"/>
        <w:jc w:val="center"/>
        <w:rPr>
          <w:sz w:val="20"/>
        </w:rPr>
      </w:pPr>
    </w:p>
    <w:p w:rsidR="00C73EDA" w:rsidRDefault="00C73EDA" w:rsidP="00C73EDA">
      <w:pPr>
        <w:pStyle w:val="BodyText"/>
        <w:jc w:val="center"/>
        <w:rPr>
          <w:sz w:val="20"/>
        </w:rPr>
      </w:pPr>
    </w:p>
    <w:p w:rsidR="00C73EDA" w:rsidRDefault="00C73EDA" w:rsidP="00C73EDA">
      <w:pPr>
        <w:pStyle w:val="BodyText"/>
        <w:jc w:val="center"/>
        <w:rPr>
          <w:sz w:val="20"/>
        </w:rPr>
      </w:pPr>
    </w:p>
    <w:p w:rsidR="00C73EDA" w:rsidRDefault="00C73EDA" w:rsidP="00C73EDA">
      <w:pPr>
        <w:pStyle w:val="BodyText"/>
        <w:jc w:val="center"/>
        <w:rPr>
          <w:sz w:val="20"/>
        </w:rPr>
      </w:pPr>
    </w:p>
    <w:p w:rsidR="00C73EDA" w:rsidRDefault="00C73EDA" w:rsidP="00C73EDA">
      <w:pPr>
        <w:pStyle w:val="BodyText"/>
        <w:jc w:val="center"/>
        <w:rPr>
          <w:sz w:val="20"/>
        </w:rPr>
      </w:pPr>
    </w:p>
    <w:p w:rsidR="00C73EDA" w:rsidRDefault="00C73EDA" w:rsidP="00C73EDA">
      <w:pPr>
        <w:pStyle w:val="BodyText"/>
        <w:jc w:val="center"/>
        <w:rPr>
          <w:sz w:val="20"/>
        </w:rPr>
      </w:pPr>
    </w:p>
    <w:tbl>
      <w:tblPr>
        <w:tblpPr w:leftFromText="180" w:rightFromText="180" w:vertAnchor="text" w:horzAnchor="page" w:tblpX="11108" w:tblpY="63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696"/>
      </w:tblGrid>
      <w:tr w:rsidR="00C73EDA" w:rsidTr="005C263B">
        <w:trPr>
          <w:trHeight w:val="316"/>
        </w:trPr>
        <w:tc>
          <w:tcPr>
            <w:tcW w:w="2696" w:type="dxa"/>
          </w:tcPr>
          <w:p w:rsidR="00C73EDA" w:rsidRDefault="00C73EDA" w:rsidP="005C263B">
            <w:pPr>
              <w:pStyle w:val="TableParagraph"/>
              <w:spacing w:line="296" w:lineRule="exact"/>
              <w:ind w:left="141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Sd/-</w:t>
            </w:r>
          </w:p>
        </w:tc>
      </w:tr>
      <w:tr w:rsidR="00C73EDA" w:rsidTr="005C263B">
        <w:trPr>
          <w:trHeight w:val="316"/>
        </w:trPr>
        <w:tc>
          <w:tcPr>
            <w:tcW w:w="2696" w:type="dxa"/>
          </w:tcPr>
          <w:p w:rsidR="00C73EDA" w:rsidRDefault="00C73EDA" w:rsidP="005C263B">
            <w:pPr>
              <w:pStyle w:val="TableParagraph"/>
              <w:spacing w:line="296" w:lineRule="exact"/>
              <w:ind w:left="20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H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(Civil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Engg.)</w:t>
            </w:r>
          </w:p>
        </w:tc>
      </w:tr>
    </w:tbl>
    <w:p w:rsidR="00C73EDA" w:rsidRDefault="00C73EDA" w:rsidP="00C73EDA">
      <w:pPr>
        <w:pStyle w:val="BodyText"/>
        <w:jc w:val="center"/>
        <w:rPr>
          <w:sz w:val="20"/>
        </w:rPr>
      </w:pPr>
    </w:p>
    <w:p w:rsidR="00C73EDA" w:rsidRDefault="00C73EDA"/>
    <w:p w:rsidR="00C73EDA" w:rsidRDefault="00C73EDA"/>
    <w:tbl>
      <w:tblPr>
        <w:tblStyle w:val="TableGrid"/>
        <w:tblW w:w="0" w:type="auto"/>
        <w:tblLook w:val="04A0"/>
      </w:tblPr>
      <w:tblGrid>
        <w:gridCol w:w="3085"/>
        <w:gridCol w:w="3260"/>
        <w:gridCol w:w="2552"/>
        <w:gridCol w:w="5051"/>
      </w:tblGrid>
      <w:tr w:rsidR="00ED16A4" w:rsidRPr="00ED16A4" w:rsidTr="00A64B9D">
        <w:tc>
          <w:tcPr>
            <w:tcW w:w="3085" w:type="dxa"/>
          </w:tcPr>
          <w:p w:rsidR="00ED16A4" w:rsidRDefault="00ED16A4" w:rsidP="00ED16A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 xml:space="preserve">Discipline: </w:t>
            </w:r>
          </w:p>
          <w:p w:rsidR="00ED16A4" w:rsidRPr="003F7640" w:rsidRDefault="00ED16A4" w:rsidP="00ED16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7640">
              <w:rPr>
                <w:rFonts w:ascii="Times New Roman" w:hAnsi="Times New Roman" w:cs="Times New Roman"/>
                <w:sz w:val="24"/>
              </w:rPr>
              <w:t>Civil Engineering</w:t>
            </w:r>
          </w:p>
        </w:tc>
        <w:tc>
          <w:tcPr>
            <w:tcW w:w="5812" w:type="dxa"/>
            <w:gridSpan w:val="2"/>
          </w:tcPr>
          <w:p w:rsidR="00ED16A4" w:rsidRDefault="00ED16A4" w:rsidP="00ED16A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 xml:space="preserve">Semester: </w:t>
            </w:r>
          </w:p>
          <w:p w:rsidR="00ED16A4" w:rsidRPr="003F7640" w:rsidRDefault="00ED16A4" w:rsidP="00ED16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7640">
              <w:rPr>
                <w:rFonts w:ascii="Times New Roman" w:hAnsi="Times New Roman" w:cs="Times New Roman"/>
                <w:sz w:val="24"/>
              </w:rPr>
              <w:t>3</w:t>
            </w:r>
            <w:r w:rsidRPr="003F7640">
              <w:rPr>
                <w:rFonts w:ascii="Times New Roman" w:hAnsi="Times New Roman" w:cs="Times New Roman"/>
                <w:sz w:val="24"/>
                <w:vertAlign w:val="superscript"/>
              </w:rPr>
              <w:t>rd</w:t>
            </w:r>
            <w:r w:rsidR="003F7640" w:rsidRPr="003F7640">
              <w:rPr>
                <w:rFonts w:ascii="Times New Roman" w:hAnsi="Times New Roman" w:cs="Times New Roman"/>
                <w:sz w:val="24"/>
              </w:rPr>
              <w:t>Semester</w:t>
            </w:r>
          </w:p>
        </w:tc>
        <w:tc>
          <w:tcPr>
            <w:tcW w:w="5051" w:type="dxa"/>
          </w:tcPr>
          <w:p w:rsidR="00ED16A4" w:rsidRDefault="00ED16A4" w:rsidP="00ED16A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 xml:space="preserve">Name of the teaching faculty: </w:t>
            </w:r>
          </w:p>
          <w:p w:rsidR="00ED16A4" w:rsidRPr="003F7640" w:rsidRDefault="00ED16A4" w:rsidP="00F439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7640">
              <w:rPr>
                <w:rFonts w:ascii="Times New Roman" w:hAnsi="Times New Roman" w:cs="Times New Roman"/>
                <w:sz w:val="24"/>
              </w:rPr>
              <w:t>SRI</w:t>
            </w:r>
            <w:r w:rsidR="00F439C9" w:rsidRPr="003F7640">
              <w:rPr>
                <w:rFonts w:ascii="Times New Roman" w:hAnsi="Times New Roman" w:cs="Times New Roman"/>
                <w:sz w:val="24"/>
              </w:rPr>
              <w:t xml:space="preserve"> CHAITANYA HEMBRAM</w:t>
            </w:r>
          </w:p>
        </w:tc>
      </w:tr>
      <w:tr w:rsidR="00ED16A4" w:rsidRPr="00ED16A4" w:rsidTr="00A64B9D">
        <w:tc>
          <w:tcPr>
            <w:tcW w:w="3085" w:type="dxa"/>
          </w:tcPr>
          <w:p w:rsidR="00ED16A4" w:rsidRDefault="00ED16A4" w:rsidP="00ED16A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 xml:space="preserve">Subject: </w:t>
            </w:r>
          </w:p>
          <w:p w:rsidR="00ED16A4" w:rsidRPr="00ED16A4" w:rsidRDefault="00ED16A4" w:rsidP="00ED16A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>Geotechnical Engineering</w:t>
            </w:r>
          </w:p>
        </w:tc>
        <w:tc>
          <w:tcPr>
            <w:tcW w:w="5812" w:type="dxa"/>
            <w:gridSpan w:val="2"/>
          </w:tcPr>
          <w:p w:rsidR="00ED16A4" w:rsidRPr="00ED16A4" w:rsidRDefault="00ED16A4" w:rsidP="00AE2F5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>No. of Days/ per week class al</w:t>
            </w:r>
            <w:r w:rsidR="00FB48D8">
              <w:rPr>
                <w:rFonts w:ascii="Times New Roman" w:hAnsi="Times New Roman" w:cs="Times New Roman"/>
                <w:b/>
                <w:sz w:val="24"/>
              </w:rPr>
              <w:t>lotte</w:t>
            </w:r>
            <w:r w:rsidR="00AE2F5E">
              <w:rPr>
                <w:rFonts w:ascii="Times New Roman" w:hAnsi="Times New Roman" w:cs="Times New Roman"/>
                <w:b/>
                <w:sz w:val="24"/>
              </w:rPr>
              <w:t>d: 04 period per week. (Monday-</w:t>
            </w:r>
            <w:r w:rsidR="00FB48D8">
              <w:rPr>
                <w:rFonts w:ascii="Times New Roman" w:hAnsi="Times New Roman" w:cs="Times New Roman"/>
                <w:b/>
                <w:sz w:val="24"/>
              </w:rPr>
              <w:t>1 period</w:t>
            </w:r>
            <w:r w:rsidRPr="00ED16A4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="00FB48D8">
              <w:rPr>
                <w:rFonts w:ascii="Times New Roman" w:hAnsi="Times New Roman" w:cs="Times New Roman"/>
                <w:b/>
                <w:sz w:val="24"/>
              </w:rPr>
              <w:t>Wednessday-1 period, Thursday-1 period</w:t>
            </w:r>
            <w:r w:rsidR="00AE2F5E">
              <w:rPr>
                <w:rFonts w:ascii="Times New Roman" w:hAnsi="Times New Roman" w:cs="Times New Roman"/>
                <w:b/>
                <w:sz w:val="24"/>
              </w:rPr>
              <w:t>, Friday-1period</w:t>
            </w:r>
            <w:r w:rsidRPr="00ED16A4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5051" w:type="dxa"/>
          </w:tcPr>
          <w:p w:rsidR="00ED16A4" w:rsidRPr="00ED16A4" w:rsidRDefault="00ED16A4" w:rsidP="00ED16A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 xml:space="preserve">Semester From </w:t>
            </w:r>
            <w:r w:rsidR="007E4CA8">
              <w:rPr>
                <w:rFonts w:ascii="Times New Roman" w:hAnsi="Times New Roman" w:cs="Times New Roman"/>
                <w:b/>
                <w:sz w:val="24"/>
              </w:rPr>
              <w:t>Date: 01-10-2021 To Date: 08-01</w:t>
            </w:r>
            <w:r w:rsidRPr="00ED16A4">
              <w:rPr>
                <w:rFonts w:ascii="Times New Roman" w:hAnsi="Times New Roman" w:cs="Times New Roman"/>
                <w:b/>
                <w:sz w:val="24"/>
              </w:rPr>
              <w:t>-2022</w:t>
            </w:r>
          </w:p>
          <w:p w:rsidR="00ED16A4" w:rsidRPr="00ED16A4" w:rsidRDefault="00ED16A4" w:rsidP="00ED16A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>No. of weeks: 14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weeks</w:t>
            </w:r>
          </w:p>
        </w:tc>
      </w:tr>
      <w:tr w:rsidR="00ED16A4" w:rsidRPr="00ED16A4" w:rsidTr="00A64B9D">
        <w:tc>
          <w:tcPr>
            <w:tcW w:w="3085" w:type="dxa"/>
            <w:vAlign w:val="center"/>
          </w:tcPr>
          <w:p w:rsidR="00ED16A4" w:rsidRPr="00050C6D" w:rsidRDefault="00ED16A4" w:rsidP="003F76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C6D">
              <w:rPr>
                <w:rFonts w:ascii="Times New Roman" w:hAnsi="Times New Roman" w:cs="Times New Roman"/>
                <w:b/>
              </w:rPr>
              <w:t>Week</w:t>
            </w:r>
          </w:p>
        </w:tc>
        <w:tc>
          <w:tcPr>
            <w:tcW w:w="3260" w:type="dxa"/>
            <w:vAlign w:val="center"/>
          </w:tcPr>
          <w:p w:rsidR="00ED16A4" w:rsidRPr="00050C6D" w:rsidRDefault="00ED16A4" w:rsidP="00ED1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Class Day</w:t>
            </w:r>
          </w:p>
        </w:tc>
        <w:tc>
          <w:tcPr>
            <w:tcW w:w="2552" w:type="dxa"/>
          </w:tcPr>
          <w:p w:rsidR="00ED16A4" w:rsidRPr="00050C6D" w:rsidRDefault="00ED16A4" w:rsidP="008420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B9D">
              <w:rPr>
                <w:rFonts w:ascii="Times New Roman" w:hAnsi="Times New Roman" w:cs="Times New Roman"/>
                <w:b/>
              </w:rPr>
              <w:t>No of period available</w:t>
            </w:r>
          </w:p>
        </w:tc>
        <w:tc>
          <w:tcPr>
            <w:tcW w:w="5051" w:type="dxa"/>
            <w:vAlign w:val="center"/>
          </w:tcPr>
          <w:p w:rsidR="00ED16A4" w:rsidRPr="00050C6D" w:rsidRDefault="00ED16A4" w:rsidP="00ED16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Theory Topics</w:t>
            </w:r>
          </w:p>
        </w:tc>
      </w:tr>
      <w:tr w:rsidR="008420EB" w:rsidRPr="00ED16A4" w:rsidTr="00A64B9D">
        <w:tc>
          <w:tcPr>
            <w:tcW w:w="3085" w:type="dxa"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  <w:r w:rsidRPr="00050C6D">
              <w:rPr>
                <w:rFonts w:ascii="Times New Roman" w:hAnsi="Times New Roman" w:cs="Times New Roman"/>
                <w:caps/>
              </w:rPr>
              <w:t>st</w:t>
            </w:r>
          </w:p>
        </w:tc>
        <w:tc>
          <w:tcPr>
            <w:tcW w:w="3260" w:type="dxa"/>
            <w:vAlign w:val="center"/>
          </w:tcPr>
          <w:p w:rsidR="008420EB" w:rsidRPr="00A64B9D" w:rsidRDefault="008420EB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01/10/2021</w:t>
            </w:r>
          </w:p>
        </w:tc>
        <w:tc>
          <w:tcPr>
            <w:tcW w:w="2552" w:type="dxa"/>
            <w:vAlign w:val="center"/>
          </w:tcPr>
          <w:p w:rsidR="008420EB" w:rsidRPr="00A64B9D" w:rsidRDefault="008420EB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  <w:vAlign w:val="center"/>
          </w:tcPr>
          <w:p w:rsidR="008420EB" w:rsidRPr="00A64B9D" w:rsidRDefault="008420EB" w:rsidP="00A64B9D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A64B9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1.1 Soil and Soil Engineering</w:t>
            </w:r>
          </w:p>
          <w:p w:rsidR="008420EB" w:rsidRPr="00A64B9D" w:rsidRDefault="008420EB" w:rsidP="00A64B9D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A64B9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1.2 Scope of Soil Mechanics</w:t>
            </w:r>
          </w:p>
          <w:p w:rsidR="008420EB" w:rsidRPr="00A64B9D" w:rsidRDefault="008420EB" w:rsidP="00A64B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 Origin and formation of soil</w:t>
            </w:r>
          </w:p>
        </w:tc>
      </w:tr>
      <w:tr w:rsidR="00F439C9" w:rsidRPr="00ED16A4" w:rsidTr="00A64B9D">
        <w:tc>
          <w:tcPr>
            <w:tcW w:w="3085" w:type="dxa"/>
            <w:vMerge w:val="restart"/>
            <w:vAlign w:val="center"/>
          </w:tcPr>
          <w:p w:rsidR="00F439C9" w:rsidRPr="00050C6D" w:rsidRDefault="00F439C9" w:rsidP="00F439C9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2</w:t>
            </w:r>
            <w:r w:rsidRPr="00050C6D">
              <w:rPr>
                <w:rFonts w:ascii="Times New Roman" w:hAnsi="Times New Roman" w:cs="Times New Roman"/>
                <w:caps/>
              </w:rPr>
              <w:t>nd</w:t>
            </w:r>
          </w:p>
        </w:tc>
        <w:tc>
          <w:tcPr>
            <w:tcW w:w="3260" w:type="dxa"/>
            <w:vAlign w:val="center"/>
          </w:tcPr>
          <w:p w:rsidR="00F439C9" w:rsidRPr="00A64B9D" w:rsidRDefault="00F439C9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04/10/2021</w:t>
            </w:r>
          </w:p>
        </w:tc>
        <w:tc>
          <w:tcPr>
            <w:tcW w:w="2552" w:type="dxa"/>
            <w:vAlign w:val="center"/>
          </w:tcPr>
          <w:p w:rsidR="00F439C9" w:rsidRPr="00A64B9D" w:rsidRDefault="00F439C9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F439C9" w:rsidRPr="00A64B9D" w:rsidRDefault="00F439C9" w:rsidP="00A6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 Soil as a three Phase system. </w:t>
            </w:r>
          </w:p>
        </w:tc>
      </w:tr>
      <w:tr w:rsidR="00F439C9" w:rsidRPr="00ED16A4" w:rsidTr="00A64B9D">
        <w:tc>
          <w:tcPr>
            <w:tcW w:w="3085" w:type="dxa"/>
            <w:vMerge/>
            <w:vAlign w:val="center"/>
          </w:tcPr>
          <w:p w:rsidR="00F439C9" w:rsidRPr="00050C6D" w:rsidRDefault="00F439C9" w:rsidP="00F439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F439C9" w:rsidRPr="00A64B9D" w:rsidRDefault="00F439C9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07/10/2021</w:t>
            </w:r>
          </w:p>
        </w:tc>
        <w:tc>
          <w:tcPr>
            <w:tcW w:w="2552" w:type="dxa"/>
            <w:vAlign w:val="center"/>
          </w:tcPr>
          <w:p w:rsidR="00F439C9" w:rsidRPr="00A64B9D" w:rsidRDefault="00F439C9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F439C9" w:rsidRPr="00A64B9D" w:rsidRDefault="00F439C9" w:rsidP="00A6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 Water Content, Density, Specific gravity, </w:t>
            </w:r>
          </w:p>
        </w:tc>
      </w:tr>
      <w:tr w:rsidR="00F439C9" w:rsidRPr="00ED16A4" w:rsidTr="00A64B9D">
        <w:tc>
          <w:tcPr>
            <w:tcW w:w="3085" w:type="dxa"/>
            <w:vMerge/>
            <w:vAlign w:val="center"/>
          </w:tcPr>
          <w:p w:rsidR="00F439C9" w:rsidRPr="00050C6D" w:rsidRDefault="00F439C9" w:rsidP="00F439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F439C9" w:rsidRPr="00A64B9D" w:rsidRDefault="00F439C9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08/10/2021</w:t>
            </w:r>
          </w:p>
        </w:tc>
        <w:tc>
          <w:tcPr>
            <w:tcW w:w="2552" w:type="dxa"/>
            <w:vAlign w:val="center"/>
          </w:tcPr>
          <w:p w:rsidR="00F439C9" w:rsidRPr="00A64B9D" w:rsidRDefault="00F439C9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F439C9" w:rsidRPr="00A64B9D" w:rsidRDefault="00F439C9" w:rsidP="00A64B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r w:rsidRPr="00A6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Voids ratio, Porosity, Percentage of air voids, air content, degree of saturation, </w:t>
            </w:r>
          </w:p>
        </w:tc>
      </w:tr>
      <w:tr w:rsidR="008420EB" w:rsidRPr="00ED16A4" w:rsidTr="00A64B9D">
        <w:tc>
          <w:tcPr>
            <w:tcW w:w="3085" w:type="dxa"/>
            <w:vMerge w:val="restart"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3</w:t>
            </w:r>
            <w:r w:rsidRPr="00050C6D">
              <w:rPr>
                <w:rFonts w:ascii="Times New Roman" w:hAnsi="Times New Roman" w:cs="Times New Roman"/>
                <w:caps/>
              </w:rPr>
              <w:t>rd</w:t>
            </w:r>
          </w:p>
        </w:tc>
        <w:tc>
          <w:tcPr>
            <w:tcW w:w="3260" w:type="dxa"/>
            <w:vAlign w:val="center"/>
          </w:tcPr>
          <w:p w:rsidR="008420EB" w:rsidRPr="00A64B9D" w:rsidRDefault="008420EB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21/10/2021</w:t>
            </w:r>
          </w:p>
        </w:tc>
        <w:tc>
          <w:tcPr>
            <w:tcW w:w="2552" w:type="dxa"/>
            <w:vAlign w:val="center"/>
          </w:tcPr>
          <w:p w:rsidR="008420EB" w:rsidRPr="00A64B9D" w:rsidRDefault="008420EB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8420EB" w:rsidRPr="00A64B9D" w:rsidRDefault="005C1CDA" w:rsidP="00A64B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2.2 density Index, Bulk/Saturated/dry/submerged density, Interrelationship of various soil parameters</w:t>
            </w:r>
          </w:p>
        </w:tc>
      </w:tr>
      <w:tr w:rsidR="008420EB" w:rsidRPr="00ED16A4" w:rsidTr="00A64B9D">
        <w:tc>
          <w:tcPr>
            <w:tcW w:w="3085" w:type="dxa"/>
            <w:vMerge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8420EB" w:rsidRPr="00A64B9D" w:rsidRDefault="008420EB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22/10/2021</w:t>
            </w:r>
          </w:p>
        </w:tc>
        <w:tc>
          <w:tcPr>
            <w:tcW w:w="2552" w:type="dxa"/>
            <w:vAlign w:val="center"/>
          </w:tcPr>
          <w:p w:rsidR="008420EB" w:rsidRPr="00A64B9D" w:rsidRDefault="008420EB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8420EB" w:rsidRPr="00A64B9D" w:rsidRDefault="003F1A9C" w:rsidP="00A64B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 xml:space="preserve">Solving </w:t>
            </w:r>
            <w:r w:rsidR="008420EB" w:rsidRPr="00A64B9D">
              <w:rPr>
                <w:rFonts w:ascii="Times New Roman" w:hAnsi="Times New Roman" w:cs="Times New Roman"/>
                <w:sz w:val="24"/>
                <w:szCs w:val="24"/>
              </w:rPr>
              <w:t>Problem solving of 2</w:t>
            </w:r>
            <w:r w:rsidR="008420EB" w:rsidRPr="00A64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8420EB" w:rsidRPr="00A64B9D">
              <w:rPr>
                <w:rFonts w:ascii="Times New Roman" w:hAnsi="Times New Roman" w:cs="Times New Roman"/>
                <w:sz w:val="24"/>
                <w:szCs w:val="24"/>
              </w:rPr>
              <w:t xml:space="preserve"> chapter</w:t>
            </w:r>
          </w:p>
        </w:tc>
      </w:tr>
      <w:tr w:rsidR="008420EB" w:rsidRPr="00ED16A4" w:rsidTr="00A64B9D">
        <w:tc>
          <w:tcPr>
            <w:tcW w:w="3085" w:type="dxa"/>
            <w:vMerge w:val="restart"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4</w:t>
            </w:r>
            <w:r w:rsidRPr="00050C6D"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3260" w:type="dxa"/>
            <w:vAlign w:val="center"/>
          </w:tcPr>
          <w:p w:rsidR="008420EB" w:rsidRPr="00A64B9D" w:rsidRDefault="005C1CDA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420EB" w:rsidRPr="00A64B9D">
              <w:rPr>
                <w:rFonts w:ascii="Times New Roman" w:hAnsi="Times New Roman" w:cs="Times New Roman"/>
                <w:sz w:val="24"/>
                <w:szCs w:val="24"/>
              </w:rPr>
              <w:t>/10/2021</w:t>
            </w:r>
          </w:p>
        </w:tc>
        <w:tc>
          <w:tcPr>
            <w:tcW w:w="2552" w:type="dxa"/>
            <w:vAlign w:val="center"/>
          </w:tcPr>
          <w:p w:rsidR="008420EB" w:rsidRPr="00A64B9D" w:rsidRDefault="008420EB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5C1CDA" w:rsidRPr="00A64B9D" w:rsidRDefault="005C1CDA" w:rsidP="00A6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 Water Content </w:t>
            </w:r>
          </w:p>
          <w:p w:rsidR="008420EB" w:rsidRPr="00A64B9D" w:rsidRDefault="005C1CDA" w:rsidP="00A6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 Specific Gravity</w:t>
            </w:r>
          </w:p>
        </w:tc>
      </w:tr>
      <w:tr w:rsidR="008420EB" w:rsidRPr="00ED16A4" w:rsidTr="00A64B9D">
        <w:tc>
          <w:tcPr>
            <w:tcW w:w="3085" w:type="dxa"/>
            <w:vMerge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8420EB" w:rsidRPr="00A64B9D" w:rsidRDefault="005C1CDA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420EB" w:rsidRPr="00A64B9D">
              <w:rPr>
                <w:rFonts w:ascii="Times New Roman" w:hAnsi="Times New Roman" w:cs="Times New Roman"/>
                <w:sz w:val="24"/>
                <w:szCs w:val="24"/>
              </w:rPr>
              <w:t>/10/2021</w:t>
            </w:r>
          </w:p>
        </w:tc>
        <w:tc>
          <w:tcPr>
            <w:tcW w:w="2552" w:type="dxa"/>
            <w:vAlign w:val="center"/>
          </w:tcPr>
          <w:p w:rsidR="008420EB" w:rsidRPr="00A64B9D" w:rsidRDefault="008420EB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8420EB" w:rsidRDefault="008420EB" w:rsidP="00A6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3.3 </w:t>
            </w:r>
            <w:r w:rsidR="005C1CDA" w:rsidRPr="00A6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Particle size distribution: Sieve analysis, </w:t>
            </w:r>
            <w:r w:rsidRPr="00A6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wet mechanical analysis, particle size distribution curve and its uses </w:t>
            </w:r>
          </w:p>
          <w:p w:rsidR="00146C88" w:rsidRPr="00A64B9D" w:rsidRDefault="00146C88" w:rsidP="00A6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420EB" w:rsidRPr="00ED16A4" w:rsidTr="00A64B9D">
        <w:tc>
          <w:tcPr>
            <w:tcW w:w="3085" w:type="dxa"/>
            <w:vMerge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8420EB" w:rsidRPr="00A64B9D" w:rsidRDefault="005C1CDA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420EB" w:rsidRPr="00A64B9D">
              <w:rPr>
                <w:rFonts w:ascii="Times New Roman" w:hAnsi="Times New Roman" w:cs="Times New Roman"/>
                <w:sz w:val="24"/>
                <w:szCs w:val="24"/>
              </w:rPr>
              <w:t>/10/2021</w:t>
            </w:r>
          </w:p>
        </w:tc>
        <w:tc>
          <w:tcPr>
            <w:tcW w:w="2552" w:type="dxa"/>
            <w:vAlign w:val="center"/>
          </w:tcPr>
          <w:p w:rsidR="008420EB" w:rsidRPr="00A64B9D" w:rsidRDefault="008420EB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8420EB" w:rsidRPr="00A64B9D" w:rsidRDefault="008420EB" w:rsidP="00A6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 Consistency of Soils, Atterberg’s Limits</w:t>
            </w:r>
          </w:p>
        </w:tc>
      </w:tr>
      <w:tr w:rsidR="008420EB" w:rsidRPr="00ED16A4" w:rsidTr="00A64B9D">
        <w:tc>
          <w:tcPr>
            <w:tcW w:w="3085" w:type="dxa"/>
            <w:vMerge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8420EB" w:rsidRPr="00A64B9D" w:rsidRDefault="005C1CDA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420EB" w:rsidRPr="00A64B9D">
              <w:rPr>
                <w:rFonts w:ascii="Times New Roman" w:hAnsi="Times New Roman" w:cs="Times New Roman"/>
                <w:sz w:val="24"/>
                <w:szCs w:val="24"/>
              </w:rPr>
              <w:t>/10/2021</w:t>
            </w:r>
          </w:p>
        </w:tc>
        <w:tc>
          <w:tcPr>
            <w:tcW w:w="2552" w:type="dxa"/>
            <w:vAlign w:val="center"/>
          </w:tcPr>
          <w:p w:rsidR="008420EB" w:rsidRPr="00A64B9D" w:rsidRDefault="008420EB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8420EB" w:rsidRDefault="008420EB" w:rsidP="00A6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 Plasticity Index, Consistency Index ,</w:t>
            </w: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 xml:space="preserve"> Liquidity Index, Indices</w:t>
            </w:r>
          </w:p>
          <w:p w:rsidR="00146C88" w:rsidRPr="00A64B9D" w:rsidRDefault="00146C88" w:rsidP="00A6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20EB" w:rsidRPr="00ED16A4" w:rsidTr="00A64B9D">
        <w:tc>
          <w:tcPr>
            <w:tcW w:w="3085" w:type="dxa"/>
            <w:vMerge w:val="restart"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lastRenderedPageBreak/>
              <w:t>5</w:t>
            </w:r>
            <w:r w:rsidRPr="00050C6D"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3260" w:type="dxa"/>
            <w:vAlign w:val="center"/>
          </w:tcPr>
          <w:p w:rsidR="008420EB" w:rsidRPr="00A64B9D" w:rsidRDefault="005C1CDA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420EB" w:rsidRPr="00A64B9D">
              <w:rPr>
                <w:rFonts w:ascii="Times New Roman" w:hAnsi="Times New Roman" w:cs="Times New Roman"/>
                <w:sz w:val="24"/>
                <w:szCs w:val="24"/>
              </w:rPr>
              <w:t>/11/2021</w:t>
            </w:r>
          </w:p>
        </w:tc>
        <w:tc>
          <w:tcPr>
            <w:tcW w:w="2552" w:type="dxa"/>
            <w:vAlign w:val="center"/>
          </w:tcPr>
          <w:p w:rsidR="008420EB" w:rsidRPr="00A64B9D" w:rsidRDefault="008420EB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8420EB" w:rsidRPr="00A64B9D" w:rsidRDefault="003F1A9C" w:rsidP="00A64B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 xml:space="preserve">Solving </w:t>
            </w:r>
            <w:r w:rsidR="008420EB" w:rsidRPr="00A64B9D">
              <w:rPr>
                <w:rFonts w:ascii="Times New Roman" w:hAnsi="Times New Roman" w:cs="Times New Roman"/>
                <w:sz w:val="24"/>
                <w:szCs w:val="24"/>
              </w:rPr>
              <w:t xml:space="preserve">Problems solving on chapter 3  </w:t>
            </w:r>
          </w:p>
        </w:tc>
      </w:tr>
      <w:tr w:rsidR="008420EB" w:rsidRPr="00ED16A4" w:rsidTr="00A64B9D">
        <w:tc>
          <w:tcPr>
            <w:tcW w:w="3085" w:type="dxa"/>
            <w:vMerge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8420EB" w:rsidRPr="00A64B9D" w:rsidRDefault="005C1CDA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420EB" w:rsidRPr="00A64B9D">
              <w:rPr>
                <w:rFonts w:ascii="Times New Roman" w:hAnsi="Times New Roman" w:cs="Times New Roman"/>
                <w:sz w:val="24"/>
                <w:szCs w:val="24"/>
              </w:rPr>
              <w:t>/11/2021</w:t>
            </w:r>
          </w:p>
        </w:tc>
        <w:tc>
          <w:tcPr>
            <w:tcW w:w="2552" w:type="dxa"/>
            <w:vAlign w:val="center"/>
          </w:tcPr>
          <w:p w:rsidR="008420EB" w:rsidRPr="00A64B9D" w:rsidRDefault="008420EB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8420EB" w:rsidRPr="00A64B9D" w:rsidRDefault="008420EB" w:rsidP="00A6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4.1 General </w:t>
            </w:r>
          </w:p>
          <w:p w:rsidR="008420EB" w:rsidRPr="00A64B9D" w:rsidRDefault="008420EB" w:rsidP="00A6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4.2 I.S. Classification, Plasticity chart </w:t>
            </w:r>
          </w:p>
        </w:tc>
      </w:tr>
      <w:tr w:rsidR="008420EB" w:rsidRPr="00ED16A4" w:rsidTr="00A64B9D">
        <w:tc>
          <w:tcPr>
            <w:tcW w:w="3085" w:type="dxa"/>
            <w:vMerge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8420EB" w:rsidRPr="00A64B9D" w:rsidRDefault="005C1CDA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420EB" w:rsidRPr="00A64B9D">
              <w:rPr>
                <w:rFonts w:ascii="Times New Roman" w:hAnsi="Times New Roman" w:cs="Times New Roman"/>
                <w:sz w:val="24"/>
                <w:szCs w:val="24"/>
              </w:rPr>
              <w:t>/11/2021</w:t>
            </w:r>
          </w:p>
        </w:tc>
        <w:tc>
          <w:tcPr>
            <w:tcW w:w="2552" w:type="dxa"/>
            <w:vAlign w:val="center"/>
          </w:tcPr>
          <w:p w:rsidR="008420EB" w:rsidRPr="00A64B9D" w:rsidRDefault="008420EB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8420EB" w:rsidRPr="00A64B9D" w:rsidRDefault="003F1A9C" w:rsidP="00A6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 xml:space="preserve">Solving </w:t>
            </w:r>
            <w:r w:rsidR="008420EB" w:rsidRPr="00A64B9D">
              <w:rPr>
                <w:rFonts w:ascii="Times New Roman" w:hAnsi="Times New Roman" w:cs="Times New Roman"/>
                <w:sz w:val="24"/>
                <w:szCs w:val="24"/>
              </w:rPr>
              <w:t>Problems solving on chapter 4</w:t>
            </w:r>
          </w:p>
        </w:tc>
      </w:tr>
      <w:tr w:rsidR="008420EB" w:rsidRPr="00ED16A4" w:rsidTr="00A64B9D">
        <w:tc>
          <w:tcPr>
            <w:tcW w:w="3085" w:type="dxa"/>
            <w:vMerge w:val="restart"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6</w:t>
            </w:r>
            <w:r w:rsidRPr="00050C6D"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3260" w:type="dxa"/>
            <w:vAlign w:val="center"/>
          </w:tcPr>
          <w:p w:rsidR="008420EB" w:rsidRPr="00A64B9D" w:rsidRDefault="0032700E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420EB" w:rsidRPr="00A64B9D">
              <w:rPr>
                <w:rFonts w:ascii="Times New Roman" w:hAnsi="Times New Roman" w:cs="Times New Roman"/>
                <w:sz w:val="24"/>
                <w:szCs w:val="24"/>
              </w:rPr>
              <w:t>/11/2021</w:t>
            </w:r>
          </w:p>
        </w:tc>
        <w:tc>
          <w:tcPr>
            <w:tcW w:w="2552" w:type="dxa"/>
            <w:vAlign w:val="center"/>
          </w:tcPr>
          <w:p w:rsidR="008420EB" w:rsidRPr="00A64B9D" w:rsidRDefault="008420EB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8420EB" w:rsidRPr="00A64B9D" w:rsidRDefault="008420EB" w:rsidP="00A6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Exam on Chapter 1, 2,3,4</w:t>
            </w:r>
          </w:p>
        </w:tc>
      </w:tr>
      <w:tr w:rsidR="008420EB" w:rsidRPr="00ED16A4" w:rsidTr="00A64B9D">
        <w:tc>
          <w:tcPr>
            <w:tcW w:w="3085" w:type="dxa"/>
            <w:vMerge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8420EB" w:rsidRPr="00A64B9D" w:rsidRDefault="0032700E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20EB" w:rsidRPr="00A64B9D">
              <w:rPr>
                <w:rFonts w:ascii="Times New Roman" w:hAnsi="Times New Roman" w:cs="Times New Roman"/>
                <w:sz w:val="24"/>
                <w:szCs w:val="24"/>
              </w:rPr>
              <w:t>/11/2021</w:t>
            </w:r>
          </w:p>
        </w:tc>
        <w:tc>
          <w:tcPr>
            <w:tcW w:w="2552" w:type="dxa"/>
            <w:vAlign w:val="center"/>
          </w:tcPr>
          <w:p w:rsidR="008420EB" w:rsidRPr="00A64B9D" w:rsidRDefault="008420EB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8420EB" w:rsidRPr="00A64B9D" w:rsidRDefault="008420EB" w:rsidP="00A64B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5.1 Introduction to chapter 5</w:t>
            </w:r>
          </w:p>
          <w:p w:rsidR="008420EB" w:rsidRPr="00A64B9D" w:rsidRDefault="008420EB" w:rsidP="00A64B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 Concept of Permeability</w:t>
            </w:r>
          </w:p>
        </w:tc>
      </w:tr>
      <w:tr w:rsidR="008420EB" w:rsidRPr="00ED16A4" w:rsidTr="00A64B9D">
        <w:tc>
          <w:tcPr>
            <w:tcW w:w="3085" w:type="dxa"/>
            <w:vMerge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8420EB" w:rsidRPr="00A64B9D" w:rsidRDefault="0032700E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420EB" w:rsidRPr="00A64B9D">
              <w:rPr>
                <w:rFonts w:ascii="Times New Roman" w:hAnsi="Times New Roman" w:cs="Times New Roman"/>
                <w:sz w:val="24"/>
                <w:szCs w:val="24"/>
              </w:rPr>
              <w:t>/11/2021</w:t>
            </w:r>
          </w:p>
        </w:tc>
        <w:tc>
          <w:tcPr>
            <w:tcW w:w="2552" w:type="dxa"/>
            <w:vAlign w:val="center"/>
          </w:tcPr>
          <w:p w:rsidR="008420EB" w:rsidRPr="00A64B9D" w:rsidRDefault="008420EB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8420EB" w:rsidRPr="00A64B9D" w:rsidRDefault="008420EB" w:rsidP="00A64B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</w:p>
          <w:p w:rsidR="008420EB" w:rsidRPr="00A64B9D" w:rsidRDefault="008420EB" w:rsidP="00A6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Darcy’s Law, Co-efficient of Permeability </w:t>
            </w:r>
          </w:p>
          <w:p w:rsidR="008420EB" w:rsidRPr="00A64B9D" w:rsidRDefault="008420EB" w:rsidP="00A6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 Factors affecting Permeability</w:t>
            </w:r>
          </w:p>
        </w:tc>
      </w:tr>
      <w:tr w:rsidR="008420EB" w:rsidRPr="00ED16A4" w:rsidTr="00A64B9D">
        <w:tc>
          <w:tcPr>
            <w:tcW w:w="3085" w:type="dxa"/>
            <w:vMerge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8420EB" w:rsidRPr="00A64B9D" w:rsidRDefault="0032700E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20EB" w:rsidRPr="00A64B9D">
              <w:rPr>
                <w:rFonts w:ascii="Times New Roman" w:hAnsi="Times New Roman" w:cs="Times New Roman"/>
                <w:sz w:val="24"/>
                <w:szCs w:val="24"/>
              </w:rPr>
              <w:t>/11/2021</w:t>
            </w:r>
          </w:p>
        </w:tc>
        <w:tc>
          <w:tcPr>
            <w:tcW w:w="2552" w:type="dxa"/>
            <w:vAlign w:val="center"/>
          </w:tcPr>
          <w:p w:rsidR="008420EB" w:rsidRPr="00A64B9D" w:rsidRDefault="008420EB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8420EB" w:rsidRPr="00A64B9D" w:rsidRDefault="008420EB" w:rsidP="00A6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5.3 Constant head permeability and falling head permeability Test</w:t>
            </w:r>
          </w:p>
        </w:tc>
      </w:tr>
      <w:tr w:rsidR="008420EB" w:rsidRPr="00ED16A4" w:rsidTr="00A64B9D">
        <w:tc>
          <w:tcPr>
            <w:tcW w:w="3085" w:type="dxa"/>
            <w:vMerge w:val="restart"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7TH</w:t>
            </w:r>
          </w:p>
        </w:tc>
        <w:tc>
          <w:tcPr>
            <w:tcW w:w="3260" w:type="dxa"/>
            <w:vAlign w:val="center"/>
          </w:tcPr>
          <w:p w:rsidR="008420EB" w:rsidRPr="00A64B9D" w:rsidRDefault="0032700E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420EB" w:rsidRPr="00A64B9D">
              <w:rPr>
                <w:rFonts w:ascii="Times New Roman" w:hAnsi="Times New Roman" w:cs="Times New Roman"/>
                <w:sz w:val="24"/>
                <w:szCs w:val="24"/>
              </w:rPr>
              <w:t>/11/2021</w:t>
            </w:r>
          </w:p>
        </w:tc>
        <w:tc>
          <w:tcPr>
            <w:tcW w:w="2552" w:type="dxa"/>
            <w:vAlign w:val="center"/>
          </w:tcPr>
          <w:p w:rsidR="008420EB" w:rsidRPr="00A64B9D" w:rsidRDefault="008420EB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8420EB" w:rsidRPr="00A64B9D" w:rsidRDefault="008420EB" w:rsidP="00A6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5.4 Seepage pressure , effective stress, phenomenon of quick sand </w:t>
            </w:r>
          </w:p>
        </w:tc>
      </w:tr>
      <w:tr w:rsidR="008420EB" w:rsidRPr="00ED16A4" w:rsidTr="00A64B9D">
        <w:tc>
          <w:tcPr>
            <w:tcW w:w="3085" w:type="dxa"/>
            <w:vMerge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8420EB" w:rsidRPr="00A64B9D" w:rsidRDefault="0032700E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420EB" w:rsidRPr="00A64B9D">
              <w:rPr>
                <w:rFonts w:ascii="Times New Roman" w:hAnsi="Times New Roman" w:cs="Times New Roman"/>
                <w:sz w:val="24"/>
                <w:szCs w:val="24"/>
              </w:rPr>
              <w:t>/11/2021</w:t>
            </w:r>
          </w:p>
        </w:tc>
        <w:tc>
          <w:tcPr>
            <w:tcW w:w="2552" w:type="dxa"/>
            <w:vAlign w:val="center"/>
          </w:tcPr>
          <w:p w:rsidR="008420EB" w:rsidRPr="00A64B9D" w:rsidRDefault="008420EB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8420EB" w:rsidRPr="00A64B9D" w:rsidRDefault="008420EB" w:rsidP="00A64B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Problems solving on chapter 5</w:t>
            </w:r>
          </w:p>
        </w:tc>
      </w:tr>
      <w:tr w:rsidR="008420EB" w:rsidRPr="00ED16A4" w:rsidTr="00A64B9D">
        <w:tc>
          <w:tcPr>
            <w:tcW w:w="3085" w:type="dxa"/>
            <w:vMerge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8420EB" w:rsidRPr="00A64B9D" w:rsidRDefault="0032700E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420EB" w:rsidRPr="00A64B9D">
              <w:rPr>
                <w:rFonts w:ascii="Times New Roman" w:hAnsi="Times New Roman" w:cs="Times New Roman"/>
                <w:sz w:val="24"/>
                <w:szCs w:val="24"/>
              </w:rPr>
              <w:t>/11/2021</w:t>
            </w:r>
          </w:p>
        </w:tc>
        <w:tc>
          <w:tcPr>
            <w:tcW w:w="2552" w:type="dxa"/>
            <w:vAlign w:val="center"/>
          </w:tcPr>
          <w:p w:rsidR="008420EB" w:rsidRPr="00A64B9D" w:rsidRDefault="008420EB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8420EB" w:rsidRPr="00A64B9D" w:rsidRDefault="008420EB" w:rsidP="00A6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B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6.1 Compaction: </w:t>
            </w:r>
            <w:r w:rsidRPr="00A6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Compaction, Light and heavy compaction Test </w:t>
            </w:r>
          </w:p>
        </w:tc>
      </w:tr>
      <w:tr w:rsidR="008420EB" w:rsidRPr="00ED16A4" w:rsidTr="00A64B9D">
        <w:tc>
          <w:tcPr>
            <w:tcW w:w="3085" w:type="dxa"/>
            <w:vMerge w:val="restart"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8TH</w:t>
            </w:r>
          </w:p>
        </w:tc>
        <w:tc>
          <w:tcPr>
            <w:tcW w:w="3260" w:type="dxa"/>
            <w:vAlign w:val="center"/>
          </w:tcPr>
          <w:p w:rsidR="008420EB" w:rsidRPr="00A64B9D" w:rsidRDefault="0056495E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420EB" w:rsidRPr="00A64B9D">
              <w:rPr>
                <w:rFonts w:ascii="Times New Roman" w:hAnsi="Times New Roman" w:cs="Times New Roman"/>
                <w:sz w:val="24"/>
                <w:szCs w:val="24"/>
              </w:rPr>
              <w:t>/11/2021</w:t>
            </w:r>
          </w:p>
        </w:tc>
        <w:tc>
          <w:tcPr>
            <w:tcW w:w="2552" w:type="dxa"/>
            <w:vAlign w:val="center"/>
          </w:tcPr>
          <w:p w:rsidR="008420EB" w:rsidRPr="00A64B9D" w:rsidRDefault="008420EB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8420EB" w:rsidRPr="00A64B9D" w:rsidRDefault="008420EB" w:rsidP="00A64B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  <w:r w:rsidRPr="00A6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Optimum Moisture Content of Soil, Maximum dry density, Zero air void line </w:t>
            </w:r>
          </w:p>
        </w:tc>
      </w:tr>
      <w:tr w:rsidR="008420EB" w:rsidRPr="00ED16A4" w:rsidTr="00A64B9D">
        <w:tc>
          <w:tcPr>
            <w:tcW w:w="3085" w:type="dxa"/>
            <w:vMerge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8420EB" w:rsidRPr="00A64B9D" w:rsidRDefault="0056495E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420EB" w:rsidRPr="00A64B9D">
              <w:rPr>
                <w:rFonts w:ascii="Times New Roman" w:hAnsi="Times New Roman" w:cs="Times New Roman"/>
                <w:sz w:val="24"/>
                <w:szCs w:val="24"/>
              </w:rPr>
              <w:t>/11/2021</w:t>
            </w:r>
          </w:p>
        </w:tc>
        <w:tc>
          <w:tcPr>
            <w:tcW w:w="2552" w:type="dxa"/>
            <w:vAlign w:val="center"/>
          </w:tcPr>
          <w:p w:rsidR="008420EB" w:rsidRPr="00A64B9D" w:rsidRDefault="008420EB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8420EB" w:rsidRPr="00A64B9D" w:rsidRDefault="008420EB" w:rsidP="00A64B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</w:p>
          <w:p w:rsidR="008420EB" w:rsidRPr="00A64B9D" w:rsidRDefault="008420EB" w:rsidP="00A6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Factors affecting Compaction </w:t>
            </w:r>
          </w:p>
        </w:tc>
      </w:tr>
      <w:tr w:rsidR="008420EB" w:rsidRPr="00ED16A4" w:rsidTr="00A64B9D">
        <w:tc>
          <w:tcPr>
            <w:tcW w:w="3085" w:type="dxa"/>
            <w:vMerge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8420EB" w:rsidRPr="00A64B9D" w:rsidRDefault="0056495E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420EB" w:rsidRPr="00A64B9D">
              <w:rPr>
                <w:rFonts w:ascii="Times New Roman" w:hAnsi="Times New Roman" w:cs="Times New Roman"/>
                <w:sz w:val="24"/>
                <w:szCs w:val="24"/>
              </w:rPr>
              <w:t>/11/2021</w:t>
            </w:r>
          </w:p>
        </w:tc>
        <w:tc>
          <w:tcPr>
            <w:tcW w:w="2552" w:type="dxa"/>
            <w:vAlign w:val="center"/>
          </w:tcPr>
          <w:p w:rsidR="008420EB" w:rsidRPr="00A64B9D" w:rsidRDefault="008420EB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8420EB" w:rsidRPr="00A64B9D" w:rsidRDefault="008420EB" w:rsidP="00A64B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</w:p>
          <w:p w:rsidR="008420EB" w:rsidRPr="00A64B9D" w:rsidRDefault="008420EB" w:rsidP="00A6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Field compaction methods and their suitability </w:t>
            </w:r>
          </w:p>
        </w:tc>
      </w:tr>
      <w:tr w:rsidR="008420EB" w:rsidRPr="00ED16A4" w:rsidTr="00A64B9D">
        <w:tc>
          <w:tcPr>
            <w:tcW w:w="3085" w:type="dxa"/>
            <w:vMerge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8420EB" w:rsidRPr="00A64B9D" w:rsidRDefault="0056495E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420EB" w:rsidRPr="00A64B9D">
              <w:rPr>
                <w:rFonts w:ascii="Times New Roman" w:hAnsi="Times New Roman" w:cs="Times New Roman"/>
                <w:sz w:val="24"/>
                <w:szCs w:val="24"/>
              </w:rPr>
              <w:t>/11/2021</w:t>
            </w:r>
          </w:p>
        </w:tc>
        <w:tc>
          <w:tcPr>
            <w:tcW w:w="2552" w:type="dxa"/>
            <w:vAlign w:val="center"/>
          </w:tcPr>
          <w:p w:rsidR="008420EB" w:rsidRPr="00A64B9D" w:rsidRDefault="008420EB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8420EB" w:rsidRPr="00A64B9D" w:rsidRDefault="008420EB" w:rsidP="00A6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B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6.2 Consolidation: </w:t>
            </w:r>
            <w:r w:rsidRPr="00A6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Consolidation </w:t>
            </w:r>
          </w:p>
          <w:p w:rsidR="008420EB" w:rsidRPr="00A64B9D" w:rsidRDefault="008420EB" w:rsidP="00A6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20EB" w:rsidRPr="00ED16A4" w:rsidTr="00A64B9D">
        <w:tc>
          <w:tcPr>
            <w:tcW w:w="3085" w:type="dxa"/>
            <w:vMerge w:val="restart"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9TH</w:t>
            </w:r>
          </w:p>
        </w:tc>
        <w:tc>
          <w:tcPr>
            <w:tcW w:w="3260" w:type="dxa"/>
            <w:vAlign w:val="center"/>
          </w:tcPr>
          <w:p w:rsidR="008420EB" w:rsidRPr="00A64B9D" w:rsidRDefault="0056495E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420EB" w:rsidRPr="00A64B9D">
              <w:rPr>
                <w:rFonts w:ascii="Times New Roman" w:hAnsi="Times New Roman" w:cs="Times New Roman"/>
                <w:sz w:val="24"/>
                <w:szCs w:val="24"/>
              </w:rPr>
              <w:t>/11/2021</w:t>
            </w:r>
          </w:p>
        </w:tc>
        <w:tc>
          <w:tcPr>
            <w:tcW w:w="2552" w:type="dxa"/>
            <w:vAlign w:val="center"/>
          </w:tcPr>
          <w:p w:rsidR="008420EB" w:rsidRPr="00A64B9D" w:rsidRDefault="008420EB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8420EB" w:rsidRPr="00A64B9D" w:rsidRDefault="008420EB" w:rsidP="00A64B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 xml:space="preserve">6.2 </w:t>
            </w:r>
            <w:r w:rsidRPr="00A6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distinction between compaction and consolidation. </w:t>
            </w:r>
          </w:p>
        </w:tc>
      </w:tr>
      <w:tr w:rsidR="008420EB" w:rsidRPr="00ED16A4" w:rsidTr="00A64B9D">
        <w:tc>
          <w:tcPr>
            <w:tcW w:w="3085" w:type="dxa"/>
            <w:vMerge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8420EB" w:rsidRPr="00A64B9D" w:rsidRDefault="0056495E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420EB" w:rsidRPr="00A64B9D">
              <w:rPr>
                <w:rFonts w:ascii="Times New Roman" w:hAnsi="Times New Roman" w:cs="Times New Roman"/>
                <w:sz w:val="24"/>
                <w:szCs w:val="24"/>
              </w:rPr>
              <w:t>/12/2021</w:t>
            </w:r>
          </w:p>
        </w:tc>
        <w:tc>
          <w:tcPr>
            <w:tcW w:w="2552" w:type="dxa"/>
            <w:vAlign w:val="center"/>
          </w:tcPr>
          <w:p w:rsidR="008420EB" w:rsidRPr="00A64B9D" w:rsidRDefault="008420EB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8420EB" w:rsidRPr="00A64B9D" w:rsidRDefault="008420EB" w:rsidP="00A64B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 xml:space="preserve">6.2 </w:t>
            </w:r>
            <w:r w:rsidRPr="00A6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Terzaghi‘s model analogy of compression/ springs showing the process of consolidation – field implications </w:t>
            </w:r>
          </w:p>
        </w:tc>
      </w:tr>
      <w:tr w:rsidR="008420EB" w:rsidRPr="00ED16A4" w:rsidTr="00A64B9D">
        <w:tc>
          <w:tcPr>
            <w:tcW w:w="3085" w:type="dxa"/>
            <w:vMerge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8420EB" w:rsidRPr="00A64B9D" w:rsidRDefault="0056495E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420EB" w:rsidRPr="00A64B9D">
              <w:rPr>
                <w:rFonts w:ascii="Times New Roman" w:hAnsi="Times New Roman" w:cs="Times New Roman"/>
                <w:sz w:val="24"/>
                <w:szCs w:val="24"/>
              </w:rPr>
              <w:t>/12/2021</w:t>
            </w:r>
          </w:p>
        </w:tc>
        <w:tc>
          <w:tcPr>
            <w:tcW w:w="2552" w:type="dxa"/>
            <w:vAlign w:val="center"/>
          </w:tcPr>
          <w:p w:rsidR="008420EB" w:rsidRPr="00A64B9D" w:rsidRDefault="008420EB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8420EB" w:rsidRPr="00A64B9D" w:rsidRDefault="008420EB" w:rsidP="00A64B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 xml:space="preserve">6.2 </w:t>
            </w:r>
            <w:r w:rsidRPr="00A6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Terzaghi‘s model analogy of compression/ springs showing the process of consolidation – field implications </w:t>
            </w:r>
          </w:p>
        </w:tc>
      </w:tr>
      <w:tr w:rsidR="008420EB" w:rsidRPr="00ED16A4" w:rsidTr="00A64B9D">
        <w:tc>
          <w:tcPr>
            <w:tcW w:w="3085" w:type="dxa"/>
            <w:vMerge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8420EB" w:rsidRPr="00A64B9D" w:rsidRDefault="0056495E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420EB" w:rsidRPr="00A64B9D">
              <w:rPr>
                <w:rFonts w:ascii="Times New Roman" w:hAnsi="Times New Roman" w:cs="Times New Roman"/>
                <w:sz w:val="24"/>
                <w:szCs w:val="24"/>
              </w:rPr>
              <w:t>/12/2021</w:t>
            </w:r>
          </w:p>
        </w:tc>
        <w:tc>
          <w:tcPr>
            <w:tcW w:w="2552" w:type="dxa"/>
            <w:vAlign w:val="center"/>
          </w:tcPr>
          <w:p w:rsidR="008420EB" w:rsidRPr="00A64B9D" w:rsidRDefault="008420EB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8420EB" w:rsidRPr="00A64B9D" w:rsidRDefault="003F1A9C" w:rsidP="00A64B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 xml:space="preserve">Solving </w:t>
            </w:r>
            <w:r w:rsidR="008420EB" w:rsidRPr="00A64B9D">
              <w:rPr>
                <w:rFonts w:ascii="Times New Roman" w:hAnsi="Times New Roman" w:cs="Times New Roman"/>
                <w:sz w:val="24"/>
                <w:szCs w:val="24"/>
              </w:rPr>
              <w:t>Problems solving on chapter 6</w:t>
            </w:r>
          </w:p>
        </w:tc>
      </w:tr>
      <w:tr w:rsidR="008420EB" w:rsidRPr="00ED16A4" w:rsidTr="00A64B9D">
        <w:tc>
          <w:tcPr>
            <w:tcW w:w="3085" w:type="dxa"/>
            <w:vMerge w:val="restart"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10TH</w:t>
            </w:r>
          </w:p>
        </w:tc>
        <w:tc>
          <w:tcPr>
            <w:tcW w:w="3260" w:type="dxa"/>
            <w:vAlign w:val="center"/>
          </w:tcPr>
          <w:p w:rsidR="008420EB" w:rsidRPr="00A64B9D" w:rsidRDefault="0056495E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420EB" w:rsidRPr="00A64B9D">
              <w:rPr>
                <w:rFonts w:ascii="Times New Roman" w:hAnsi="Times New Roman" w:cs="Times New Roman"/>
                <w:sz w:val="24"/>
                <w:szCs w:val="24"/>
              </w:rPr>
              <w:t>/12/2021</w:t>
            </w:r>
          </w:p>
        </w:tc>
        <w:tc>
          <w:tcPr>
            <w:tcW w:w="2552" w:type="dxa"/>
            <w:vAlign w:val="center"/>
          </w:tcPr>
          <w:p w:rsidR="008420EB" w:rsidRPr="00A64B9D" w:rsidRDefault="008420EB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8420EB" w:rsidRPr="00A64B9D" w:rsidRDefault="008420EB" w:rsidP="00A6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 Concept of shear strength </w:t>
            </w:r>
          </w:p>
        </w:tc>
      </w:tr>
      <w:tr w:rsidR="008420EB" w:rsidRPr="00ED16A4" w:rsidTr="00A64B9D">
        <w:tc>
          <w:tcPr>
            <w:tcW w:w="3085" w:type="dxa"/>
            <w:vMerge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8420EB" w:rsidRPr="00A64B9D" w:rsidRDefault="0056495E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420EB" w:rsidRPr="00A64B9D">
              <w:rPr>
                <w:rFonts w:ascii="Times New Roman" w:hAnsi="Times New Roman" w:cs="Times New Roman"/>
                <w:sz w:val="24"/>
                <w:szCs w:val="24"/>
              </w:rPr>
              <w:t>/12/2021</w:t>
            </w:r>
          </w:p>
        </w:tc>
        <w:tc>
          <w:tcPr>
            <w:tcW w:w="2552" w:type="dxa"/>
            <w:vAlign w:val="center"/>
          </w:tcPr>
          <w:p w:rsidR="008420EB" w:rsidRPr="00A64B9D" w:rsidRDefault="008420EB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8420EB" w:rsidRPr="00A64B9D" w:rsidRDefault="008420EB" w:rsidP="00A64B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 xml:space="preserve">7.1 Mohr- Coulomb failure theory, Cohesion, Angle of internal friction. </w:t>
            </w:r>
          </w:p>
        </w:tc>
      </w:tr>
      <w:tr w:rsidR="008420EB" w:rsidRPr="00ED16A4" w:rsidTr="00A64B9D">
        <w:tc>
          <w:tcPr>
            <w:tcW w:w="3085" w:type="dxa"/>
            <w:vMerge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8420EB" w:rsidRPr="00A64B9D" w:rsidRDefault="0056495E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420EB" w:rsidRPr="00A64B9D">
              <w:rPr>
                <w:rFonts w:ascii="Times New Roman" w:hAnsi="Times New Roman" w:cs="Times New Roman"/>
                <w:sz w:val="24"/>
                <w:szCs w:val="24"/>
              </w:rPr>
              <w:t>/12/2021</w:t>
            </w:r>
          </w:p>
        </w:tc>
        <w:tc>
          <w:tcPr>
            <w:tcW w:w="2552" w:type="dxa"/>
            <w:vAlign w:val="center"/>
          </w:tcPr>
          <w:p w:rsidR="008420EB" w:rsidRPr="00A64B9D" w:rsidRDefault="008420EB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8420EB" w:rsidRPr="00A64B9D" w:rsidRDefault="008420EB" w:rsidP="00A64B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7.1 strength envelope for different type of soil.</w:t>
            </w:r>
          </w:p>
        </w:tc>
      </w:tr>
      <w:tr w:rsidR="008420EB" w:rsidRPr="00ED16A4" w:rsidTr="00A64B9D">
        <w:tc>
          <w:tcPr>
            <w:tcW w:w="3085" w:type="dxa"/>
            <w:vMerge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8420EB" w:rsidRPr="00A64B9D" w:rsidRDefault="0056495E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20EB" w:rsidRPr="00A64B9D">
              <w:rPr>
                <w:rFonts w:ascii="Times New Roman" w:hAnsi="Times New Roman" w:cs="Times New Roman"/>
                <w:sz w:val="24"/>
                <w:szCs w:val="24"/>
              </w:rPr>
              <w:t>/12/2021</w:t>
            </w:r>
          </w:p>
        </w:tc>
        <w:tc>
          <w:tcPr>
            <w:tcW w:w="2552" w:type="dxa"/>
            <w:vAlign w:val="center"/>
          </w:tcPr>
          <w:p w:rsidR="008420EB" w:rsidRPr="00A64B9D" w:rsidRDefault="008420EB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8420EB" w:rsidRPr="00A64B9D" w:rsidRDefault="008420EB" w:rsidP="00A64B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7.1 Measurement of shear strength- Direct shear test, triaxial shear test.</w:t>
            </w:r>
          </w:p>
        </w:tc>
      </w:tr>
      <w:tr w:rsidR="008420EB" w:rsidRPr="00ED16A4" w:rsidTr="00A64B9D">
        <w:tc>
          <w:tcPr>
            <w:tcW w:w="3085" w:type="dxa"/>
            <w:vMerge w:val="restart"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11TH</w:t>
            </w:r>
          </w:p>
        </w:tc>
        <w:tc>
          <w:tcPr>
            <w:tcW w:w="3260" w:type="dxa"/>
            <w:vAlign w:val="center"/>
          </w:tcPr>
          <w:p w:rsidR="008420EB" w:rsidRPr="00A64B9D" w:rsidRDefault="0056495E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420EB" w:rsidRPr="00A64B9D">
              <w:rPr>
                <w:rFonts w:ascii="Times New Roman" w:hAnsi="Times New Roman" w:cs="Times New Roman"/>
                <w:sz w:val="24"/>
                <w:szCs w:val="24"/>
              </w:rPr>
              <w:t>/12/2021</w:t>
            </w:r>
          </w:p>
        </w:tc>
        <w:tc>
          <w:tcPr>
            <w:tcW w:w="2552" w:type="dxa"/>
            <w:vAlign w:val="center"/>
          </w:tcPr>
          <w:p w:rsidR="008420EB" w:rsidRPr="00A64B9D" w:rsidRDefault="008420EB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8420EB" w:rsidRPr="00A64B9D" w:rsidRDefault="008420EB" w:rsidP="00A64B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7.1 unconfined compression test and vane-shear test.</w:t>
            </w:r>
          </w:p>
        </w:tc>
      </w:tr>
      <w:tr w:rsidR="008420EB" w:rsidRPr="00ED16A4" w:rsidTr="00A64B9D">
        <w:tc>
          <w:tcPr>
            <w:tcW w:w="3085" w:type="dxa"/>
            <w:vMerge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8420EB" w:rsidRPr="00A64B9D" w:rsidRDefault="0056495E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420EB" w:rsidRPr="00A64B9D">
              <w:rPr>
                <w:rFonts w:ascii="Times New Roman" w:hAnsi="Times New Roman" w:cs="Times New Roman"/>
                <w:sz w:val="24"/>
                <w:szCs w:val="24"/>
              </w:rPr>
              <w:t>/12/2021</w:t>
            </w:r>
          </w:p>
        </w:tc>
        <w:tc>
          <w:tcPr>
            <w:tcW w:w="2552" w:type="dxa"/>
            <w:vAlign w:val="center"/>
          </w:tcPr>
          <w:p w:rsidR="008420EB" w:rsidRPr="00A64B9D" w:rsidRDefault="008420EB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8420EB" w:rsidRPr="00A64B9D" w:rsidRDefault="003F1A9C" w:rsidP="00A64B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 xml:space="preserve">Solving </w:t>
            </w:r>
            <w:r w:rsidR="008420EB" w:rsidRPr="00A64B9D">
              <w:rPr>
                <w:rFonts w:ascii="Times New Roman" w:hAnsi="Times New Roman" w:cs="Times New Roman"/>
                <w:sz w:val="24"/>
                <w:szCs w:val="24"/>
              </w:rPr>
              <w:t>Problems on chapter 7</w:t>
            </w:r>
          </w:p>
        </w:tc>
      </w:tr>
      <w:tr w:rsidR="008420EB" w:rsidRPr="00ED16A4" w:rsidTr="00A64B9D">
        <w:tc>
          <w:tcPr>
            <w:tcW w:w="3085" w:type="dxa"/>
            <w:vMerge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8420EB" w:rsidRPr="00A64B9D" w:rsidRDefault="0056495E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420EB" w:rsidRPr="00A64B9D">
              <w:rPr>
                <w:rFonts w:ascii="Times New Roman" w:hAnsi="Times New Roman" w:cs="Times New Roman"/>
                <w:sz w:val="24"/>
                <w:szCs w:val="24"/>
              </w:rPr>
              <w:t>/12/2021</w:t>
            </w:r>
          </w:p>
        </w:tc>
        <w:tc>
          <w:tcPr>
            <w:tcW w:w="2552" w:type="dxa"/>
            <w:vAlign w:val="center"/>
          </w:tcPr>
          <w:p w:rsidR="008420EB" w:rsidRPr="00A64B9D" w:rsidRDefault="008420EB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8420EB" w:rsidRPr="00A64B9D" w:rsidRDefault="008420EB" w:rsidP="00A64B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Exam on chapter 6 &amp; 7</w:t>
            </w:r>
          </w:p>
        </w:tc>
      </w:tr>
      <w:tr w:rsidR="008420EB" w:rsidRPr="00ED16A4" w:rsidTr="00A64B9D">
        <w:tc>
          <w:tcPr>
            <w:tcW w:w="3085" w:type="dxa"/>
            <w:vMerge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8420EB" w:rsidRPr="00A64B9D" w:rsidRDefault="0056495E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420EB" w:rsidRPr="00A64B9D">
              <w:rPr>
                <w:rFonts w:ascii="Times New Roman" w:hAnsi="Times New Roman" w:cs="Times New Roman"/>
                <w:sz w:val="24"/>
                <w:szCs w:val="24"/>
              </w:rPr>
              <w:t>/12/2021</w:t>
            </w:r>
          </w:p>
        </w:tc>
        <w:tc>
          <w:tcPr>
            <w:tcW w:w="2552" w:type="dxa"/>
            <w:vAlign w:val="center"/>
          </w:tcPr>
          <w:p w:rsidR="008420EB" w:rsidRPr="00A64B9D" w:rsidRDefault="008420EB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8420EB" w:rsidRPr="00A64B9D" w:rsidRDefault="008420EB" w:rsidP="00A6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8.1 Active earth pressure, Passive earth pressure, Earth pressure at rest. </w:t>
            </w:r>
          </w:p>
        </w:tc>
      </w:tr>
      <w:tr w:rsidR="008420EB" w:rsidRPr="00ED16A4" w:rsidTr="00A64B9D">
        <w:tc>
          <w:tcPr>
            <w:tcW w:w="3085" w:type="dxa"/>
            <w:vMerge w:val="restart"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12TH</w:t>
            </w:r>
          </w:p>
        </w:tc>
        <w:tc>
          <w:tcPr>
            <w:tcW w:w="3260" w:type="dxa"/>
            <w:vAlign w:val="center"/>
          </w:tcPr>
          <w:p w:rsidR="008420EB" w:rsidRPr="00A64B9D" w:rsidRDefault="0056495E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20EB" w:rsidRPr="00A64B9D">
              <w:rPr>
                <w:rFonts w:ascii="Times New Roman" w:hAnsi="Times New Roman" w:cs="Times New Roman"/>
                <w:sz w:val="24"/>
                <w:szCs w:val="24"/>
              </w:rPr>
              <w:t>/12/2021</w:t>
            </w:r>
          </w:p>
        </w:tc>
        <w:tc>
          <w:tcPr>
            <w:tcW w:w="2552" w:type="dxa"/>
            <w:vAlign w:val="center"/>
          </w:tcPr>
          <w:p w:rsidR="008420EB" w:rsidRPr="00A64B9D" w:rsidRDefault="008420EB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8420EB" w:rsidRPr="00A64B9D" w:rsidRDefault="008420EB" w:rsidP="00A6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8.2 Use of Rankine’s formula for the following cases (cohesion-less soil only) </w:t>
            </w:r>
          </w:p>
          <w:p w:rsidR="008420EB" w:rsidRPr="00A64B9D" w:rsidRDefault="008420EB" w:rsidP="00A64B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 xml:space="preserve">(i) Backfill with no surcharge </w:t>
            </w:r>
          </w:p>
        </w:tc>
      </w:tr>
      <w:tr w:rsidR="008420EB" w:rsidRPr="00ED16A4" w:rsidTr="00A64B9D">
        <w:tc>
          <w:tcPr>
            <w:tcW w:w="3085" w:type="dxa"/>
            <w:vMerge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8420EB" w:rsidRPr="00A64B9D" w:rsidRDefault="0056495E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420EB" w:rsidRPr="00A64B9D">
              <w:rPr>
                <w:rFonts w:ascii="Times New Roman" w:hAnsi="Times New Roman" w:cs="Times New Roman"/>
                <w:sz w:val="24"/>
                <w:szCs w:val="24"/>
              </w:rPr>
              <w:t>/12/2021</w:t>
            </w:r>
          </w:p>
        </w:tc>
        <w:tc>
          <w:tcPr>
            <w:tcW w:w="2552" w:type="dxa"/>
            <w:vAlign w:val="center"/>
          </w:tcPr>
          <w:p w:rsidR="008420EB" w:rsidRPr="00A64B9D" w:rsidRDefault="008420EB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8420EB" w:rsidRPr="00A64B9D" w:rsidRDefault="008420EB" w:rsidP="00A6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8.2 Use of Rankine’s formula for the following cases (cohesion-less soil only) </w:t>
            </w:r>
          </w:p>
          <w:p w:rsidR="008420EB" w:rsidRPr="00A64B9D" w:rsidRDefault="008420EB" w:rsidP="00A6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(ii) backfill with uniform surcharge </w:t>
            </w:r>
          </w:p>
        </w:tc>
      </w:tr>
      <w:tr w:rsidR="0056495E" w:rsidRPr="00ED16A4" w:rsidTr="00A64B9D">
        <w:tc>
          <w:tcPr>
            <w:tcW w:w="3085" w:type="dxa"/>
            <w:vMerge/>
            <w:vAlign w:val="center"/>
          </w:tcPr>
          <w:p w:rsidR="0056495E" w:rsidRPr="00050C6D" w:rsidRDefault="0056495E" w:rsidP="00842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6495E" w:rsidRPr="00A64B9D" w:rsidRDefault="0056495E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23/12/2021</w:t>
            </w:r>
          </w:p>
        </w:tc>
        <w:tc>
          <w:tcPr>
            <w:tcW w:w="2552" w:type="dxa"/>
            <w:vAlign w:val="center"/>
          </w:tcPr>
          <w:p w:rsidR="0056495E" w:rsidRPr="00A64B9D" w:rsidRDefault="0056495E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56495E" w:rsidRPr="00A64B9D" w:rsidRDefault="003F1A9C" w:rsidP="00A6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Solving Problems on chapter 8</w:t>
            </w:r>
          </w:p>
        </w:tc>
      </w:tr>
      <w:tr w:rsidR="008420EB" w:rsidRPr="00ED16A4" w:rsidTr="00A64B9D">
        <w:tc>
          <w:tcPr>
            <w:tcW w:w="3085" w:type="dxa"/>
            <w:vMerge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8420EB" w:rsidRPr="00A64B9D" w:rsidRDefault="008420EB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24/12/2021</w:t>
            </w:r>
          </w:p>
        </w:tc>
        <w:tc>
          <w:tcPr>
            <w:tcW w:w="2552" w:type="dxa"/>
            <w:vAlign w:val="center"/>
          </w:tcPr>
          <w:p w:rsidR="008420EB" w:rsidRPr="00A64B9D" w:rsidRDefault="008420EB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8420EB" w:rsidRPr="00A64B9D" w:rsidRDefault="003F1A9C" w:rsidP="00A64B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 xml:space="preserve">9.1 Functions of foundations, shallow and deep </w:t>
            </w:r>
            <w:r w:rsidRPr="00A64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foundation, different type of shallow and deep foundations with sketches.</w:t>
            </w:r>
          </w:p>
        </w:tc>
      </w:tr>
      <w:tr w:rsidR="000C06BC" w:rsidRPr="00ED16A4" w:rsidTr="00A64B9D">
        <w:tc>
          <w:tcPr>
            <w:tcW w:w="3085" w:type="dxa"/>
            <w:vMerge w:val="restart"/>
            <w:vAlign w:val="center"/>
          </w:tcPr>
          <w:p w:rsidR="000C06BC" w:rsidRPr="00050C6D" w:rsidRDefault="000C06BC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lastRenderedPageBreak/>
              <w:t>13TH</w:t>
            </w:r>
          </w:p>
        </w:tc>
        <w:tc>
          <w:tcPr>
            <w:tcW w:w="3260" w:type="dxa"/>
            <w:vAlign w:val="center"/>
          </w:tcPr>
          <w:p w:rsidR="000C06BC" w:rsidRPr="00A64B9D" w:rsidRDefault="000C06BC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27/12/2021</w:t>
            </w:r>
          </w:p>
        </w:tc>
        <w:tc>
          <w:tcPr>
            <w:tcW w:w="2552" w:type="dxa"/>
            <w:vAlign w:val="center"/>
          </w:tcPr>
          <w:p w:rsidR="000C06BC" w:rsidRPr="00A64B9D" w:rsidRDefault="000C06BC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0C06BC" w:rsidRPr="00A64B9D" w:rsidRDefault="000C06BC" w:rsidP="00A6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 Types of failure (General shear, Local shear &amp; punching shear)</w:t>
            </w:r>
          </w:p>
        </w:tc>
      </w:tr>
      <w:tr w:rsidR="000C06BC" w:rsidRPr="00ED16A4" w:rsidTr="00A64B9D">
        <w:tc>
          <w:tcPr>
            <w:tcW w:w="3085" w:type="dxa"/>
            <w:vMerge/>
            <w:vAlign w:val="center"/>
          </w:tcPr>
          <w:p w:rsidR="000C06BC" w:rsidRPr="00050C6D" w:rsidRDefault="000C06BC" w:rsidP="00842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0C06BC" w:rsidRPr="00A64B9D" w:rsidRDefault="000C06BC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29/12/2021</w:t>
            </w:r>
          </w:p>
        </w:tc>
        <w:tc>
          <w:tcPr>
            <w:tcW w:w="2552" w:type="dxa"/>
            <w:vAlign w:val="center"/>
          </w:tcPr>
          <w:p w:rsidR="000C06BC" w:rsidRPr="00A64B9D" w:rsidRDefault="000C06BC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0C06BC" w:rsidRPr="00A64B9D" w:rsidRDefault="000C06BC" w:rsidP="00A6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 Bearing capacity of soil, bearing capacity of soils using Terzaghi’s formulae &amp; IS Code formulae for strip, Circular and square footings.</w:t>
            </w:r>
          </w:p>
        </w:tc>
      </w:tr>
      <w:tr w:rsidR="000C06BC" w:rsidRPr="00ED16A4" w:rsidTr="00A64B9D">
        <w:tc>
          <w:tcPr>
            <w:tcW w:w="3085" w:type="dxa"/>
            <w:vMerge/>
            <w:vAlign w:val="center"/>
          </w:tcPr>
          <w:p w:rsidR="000C06BC" w:rsidRPr="00050C6D" w:rsidRDefault="000C06BC" w:rsidP="00842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0C06BC" w:rsidRPr="00A64B9D" w:rsidRDefault="000C06BC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30/12/2021</w:t>
            </w:r>
          </w:p>
        </w:tc>
        <w:tc>
          <w:tcPr>
            <w:tcW w:w="2552" w:type="dxa"/>
            <w:vAlign w:val="center"/>
          </w:tcPr>
          <w:p w:rsidR="000C06BC" w:rsidRPr="00A64B9D" w:rsidRDefault="000C06BC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0C06BC" w:rsidRPr="00A64B9D" w:rsidRDefault="000C06BC" w:rsidP="00A6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 Effect water table on bearing capacity of soil.</w:t>
            </w:r>
          </w:p>
        </w:tc>
      </w:tr>
      <w:tr w:rsidR="000C06BC" w:rsidRPr="00ED16A4" w:rsidTr="00A64B9D">
        <w:tc>
          <w:tcPr>
            <w:tcW w:w="3085" w:type="dxa"/>
            <w:vMerge/>
            <w:vAlign w:val="center"/>
          </w:tcPr>
          <w:p w:rsidR="000C06BC" w:rsidRPr="00050C6D" w:rsidRDefault="000C06BC" w:rsidP="00842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0C06BC" w:rsidRPr="00A64B9D" w:rsidRDefault="000C06BC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31/12/2021</w:t>
            </w:r>
          </w:p>
        </w:tc>
        <w:tc>
          <w:tcPr>
            <w:tcW w:w="2552" w:type="dxa"/>
            <w:vAlign w:val="center"/>
          </w:tcPr>
          <w:p w:rsidR="000C06BC" w:rsidRPr="00A64B9D" w:rsidRDefault="000C06BC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0C06BC" w:rsidRPr="00A64B9D" w:rsidRDefault="000C06BC" w:rsidP="00A64B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B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 Plate load test and standard penetration test.</w:t>
            </w:r>
          </w:p>
        </w:tc>
      </w:tr>
      <w:tr w:rsidR="008420EB" w:rsidRPr="00ED16A4" w:rsidTr="00A64B9D">
        <w:tc>
          <w:tcPr>
            <w:tcW w:w="3085" w:type="dxa"/>
            <w:vMerge w:val="restart"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14TH</w:t>
            </w:r>
          </w:p>
        </w:tc>
        <w:tc>
          <w:tcPr>
            <w:tcW w:w="3260" w:type="dxa"/>
            <w:vAlign w:val="center"/>
          </w:tcPr>
          <w:p w:rsidR="008420EB" w:rsidRPr="00A64B9D" w:rsidRDefault="008420EB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04/01/2022</w:t>
            </w:r>
          </w:p>
        </w:tc>
        <w:tc>
          <w:tcPr>
            <w:tcW w:w="2552" w:type="dxa"/>
            <w:vAlign w:val="center"/>
          </w:tcPr>
          <w:p w:rsidR="008420EB" w:rsidRPr="00A64B9D" w:rsidRDefault="008420EB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8420EB" w:rsidRPr="00A64B9D" w:rsidRDefault="003F1A9C" w:rsidP="00A64B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Solving Problems on Chapter 9</w:t>
            </w:r>
          </w:p>
        </w:tc>
      </w:tr>
      <w:tr w:rsidR="008420EB" w:rsidRPr="00ED16A4" w:rsidTr="00A64B9D">
        <w:tc>
          <w:tcPr>
            <w:tcW w:w="3085" w:type="dxa"/>
            <w:vMerge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8420EB" w:rsidRPr="00A64B9D" w:rsidRDefault="008420EB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06/01/2022</w:t>
            </w:r>
          </w:p>
        </w:tc>
        <w:tc>
          <w:tcPr>
            <w:tcW w:w="2552" w:type="dxa"/>
            <w:vAlign w:val="center"/>
          </w:tcPr>
          <w:p w:rsidR="008420EB" w:rsidRPr="00A64B9D" w:rsidRDefault="008420EB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8420EB" w:rsidRPr="00A64B9D" w:rsidRDefault="00A64B9D" w:rsidP="00A64B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8420EB" w:rsidRPr="00ED16A4" w:rsidTr="00A64B9D">
        <w:tc>
          <w:tcPr>
            <w:tcW w:w="3085" w:type="dxa"/>
            <w:vMerge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8420EB" w:rsidRPr="00A64B9D" w:rsidRDefault="008420EB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07/01/2022</w:t>
            </w:r>
          </w:p>
        </w:tc>
        <w:tc>
          <w:tcPr>
            <w:tcW w:w="2552" w:type="dxa"/>
            <w:vAlign w:val="center"/>
          </w:tcPr>
          <w:p w:rsidR="008420EB" w:rsidRPr="00A64B9D" w:rsidRDefault="008420EB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8420EB" w:rsidRPr="00A64B9D" w:rsidRDefault="00A64B9D" w:rsidP="00A64B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8420EB" w:rsidRPr="00ED16A4" w:rsidTr="00A64B9D">
        <w:tc>
          <w:tcPr>
            <w:tcW w:w="3085" w:type="dxa"/>
            <w:vMerge/>
            <w:vAlign w:val="center"/>
          </w:tcPr>
          <w:p w:rsidR="008420EB" w:rsidRPr="00050C6D" w:rsidRDefault="008420EB" w:rsidP="00842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8420EB" w:rsidRPr="00A64B9D" w:rsidRDefault="008420EB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08/01/2022</w:t>
            </w:r>
          </w:p>
        </w:tc>
        <w:tc>
          <w:tcPr>
            <w:tcW w:w="2552" w:type="dxa"/>
            <w:vAlign w:val="center"/>
          </w:tcPr>
          <w:p w:rsidR="008420EB" w:rsidRPr="00A64B9D" w:rsidRDefault="008420EB" w:rsidP="00A64B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</w:tcPr>
          <w:p w:rsidR="008420EB" w:rsidRPr="00A64B9D" w:rsidRDefault="003F1A9C" w:rsidP="00A64B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B9D">
              <w:rPr>
                <w:rFonts w:ascii="Times New Roman" w:hAnsi="Times New Roman" w:cs="Times New Roman"/>
                <w:sz w:val="24"/>
                <w:szCs w:val="24"/>
              </w:rPr>
              <w:t>Previous Year Questions Discussion</w:t>
            </w:r>
          </w:p>
        </w:tc>
      </w:tr>
    </w:tbl>
    <w:p w:rsidR="0044554B" w:rsidRDefault="0044554B"/>
    <w:sectPr w:rsidR="0044554B" w:rsidSect="00C73EDA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794" w:rsidRDefault="004A4794" w:rsidP="0044554B">
      <w:pPr>
        <w:spacing w:after="0" w:line="240" w:lineRule="auto"/>
      </w:pPr>
      <w:r>
        <w:separator/>
      </w:r>
    </w:p>
  </w:endnote>
  <w:endnote w:type="continuationSeparator" w:id="1">
    <w:p w:rsidR="004A4794" w:rsidRDefault="004A4794" w:rsidP="0044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5191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04D8" w:rsidRDefault="006A2E7A">
        <w:pPr>
          <w:pStyle w:val="Footer"/>
          <w:jc w:val="center"/>
        </w:pPr>
        <w:r>
          <w:fldChar w:fldCharType="begin"/>
        </w:r>
        <w:r w:rsidR="00E904D8">
          <w:instrText xml:space="preserve"> PAGE   \* MERGEFORMAT </w:instrText>
        </w:r>
        <w:r>
          <w:fldChar w:fldCharType="separate"/>
        </w:r>
        <w:r w:rsidR="00C73E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04D8" w:rsidRDefault="00E904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794" w:rsidRDefault="004A4794" w:rsidP="0044554B">
      <w:pPr>
        <w:spacing w:after="0" w:line="240" w:lineRule="auto"/>
      </w:pPr>
      <w:r>
        <w:separator/>
      </w:r>
    </w:p>
  </w:footnote>
  <w:footnote w:type="continuationSeparator" w:id="1">
    <w:p w:rsidR="004A4794" w:rsidRDefault="004A4794" w:rsidP="00445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54B" w:rsidRPr="00050C6D" w:rsidRDefault="0044554B" w:rsidP="004455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050C6D">
      <w:rPr>
        <w:rFonts w:ascii="Times New Roman" w:hAnsi="Times New Roman" w:cs="Times New Roman"/>
        <w:b/>
        <w:color w:val="000000"/>
        <w:sz w:val="24"/>
        <w:szCs w:val="24"/>
      </w:rPr>
      <w:t>BHUBANANANDA ODISHA SCHOOL OF ENGINEERING, CUTTACK</w:t>
    </w:r>
  </w:p>
  <w:p w:rsidR="0044554B" w:rsidRPr="00050C6D" w:rsidRDefault="0044554B" w:rsidP="004455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050C6D">
      <w:rPr>
        <w:rFonts w:ascii="Times New Roman" w:hAnsi="Times New Roman" w:cs="Times New Roman"/>
        <w:b/>
        <w:color w:val="000000"/>
        <w:sz w:val="24"/>
        <w:szCs w:val="24"/>
      </w:rPr>
      <w:t>DEPARTMENT OF CIVIL ENGINEERING</w:t>
    </w:r>
  </w:p>
  <w:p w:rsidR="0044554B" w:rsidRPr="0044554B" w:rsidRDefault="0044554B" w:rsidP="004455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050C6D">
      <w:rPr>
        <w:rFonts w:ascii="Times New Roman" w:hAnsi="Times New Roman" w:cs="Times New Roman"/>
        <w:b/>
        <w:color w:val="000000"/>
        <w:sz w:val="24"/>
        <w:szCs w:val="24"/>
      </w:rPr>
      <w:t>LESSON PLAN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54B"/>
    <w:rsid w:val="00006E8B"/>
    <w:rsid w:val="000C06BC"/>
    <w:rsid w:val="00146C88"/>
    <w:rsid w:val="00194360"/>
    <w:rsid w:val="001A3AC9"/>
    <w:rsid w:val="002212C8"/>
    <w:rsid w:val="00247399"/>
    <w:rsid w:val="003002D7"/>
    <w:rsid w:val="0032700E"/>
    <w:rsid w:val="003E0674"/>
    <w:rsid w:val="003F1A9C"/>
    <w:rsid w:val="003F7640"/>
    <w:rsid w:val="0044554B"/>
    <w:rsid w:val="004A4794"/>
    <w:rsid w:val="004B7064"/>
    <w:rsid w:val="00536CBF"/>
    <w:rsid w:val="0054107F"/>
    <w:rsid w:val="0056495E"/>
    <w:rsid w:val="005A6606"/>
    <w:rsid w:val="005C1CDA"/>
    <w:rsid w:val="005C5FE6"/>
    <w:rsid w:val="0066541C"/>
    <w:rsid w:val="00671673"/>
    <w:rsid w:val="006A2E7A"/>
    <w:rsid w:val="006E1A98"/>
    <w:rsid w:val="00794074"/>
    <w:rsid w:val="007C79B6"/>
    <w:rsid w:val="007D1010"/>
    <w:rsid w:val="007E4CA8"/>
    <w:rsid w:val="008033C1"/>
    <w:rsid w:val="008420EB"/>
    <w:rsid w:val="008463C2"/>
    <w:rsid w:val="008D1FF3"/>
    <w:rsid w:val="00905015"/>
    <w:rsid w:val="009210B6"/>
    <w:rsid w:val="00985CAB"/>
    <w:rsid w:val="00A64B9D"/>
    <w:rsid w:val="00A9129B"/>
    <w:rsid w:val="00AE2F5E"/>
    <w:rsid w:val="00B21D6A"/>
    <w:rsid w:val="00BB7149"/>
    <w:rsid w:val="00BC3270"/>
    <w:rsid w:val="00C73EDA"/>
    <w:rsid w:val="00DD5F07"/>
    <w:rsid w:val="00E904D8"/>
    <w:rsid w:val="00EA711A"/>
    <w:rsid w:val="00ED16A4"/>
    <w:rsid w:val="00F31C47"/>
    <w:rsid w:val="00F439C9"/>
    <w:rsid w:val="00F76A1F"/>
    <w:rsid w:val="00FB48D8"/>
    <w:rsid w:val="00FC5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54B"/>
  </w:style>
  <w:style w:type="paragraph" w:styleId="Footer">
    <w:name w:val="footer"/>
    <w:basedOn w:val="Normal"/>
    <w:link w:val="FooterChar"/>
    <w:uiPriority w:val="99"/>
    <w:unhideWhenUsed/>
    <w:rsid w:val="00445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54B"/>
  </w:style>
  <w:style w:type="table" w:styleId="TableGrid">
    <w:name w:val="Table Grid"/>
    <w:basedOn w:val="TableNormal"/>
    <w:uiPriority w:val="39"/>
    <w:rsid w:val="00445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C73E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73ED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73EDA"/>
    <w:pPr>
      <w:widowControl w:val="0"/>
      <w:autoSpaceDE w:val="0"/>
      <w:autoSpaceDN w:val="0"/>
      <w:spacing w:after="0" w:line="240" w:lineRule="auto"/>
      <w:ind w:left="109"/>
    </w:pPr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54B"/>
  </w:style>
  <w:style w:type="paragraph" w:styleId="Footer">
    <w:name w:val="footer"/>
    <w:basedOn w:val="Normal"/>
    <w:link w:val="FooterChar"/>
    <w:uiPriority w:val="99"/>
    <w:unhideWhenUsed/>
    <w:rsid w:val="00445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54B"/>
  </w:style>
  <w:style w:type="table" w:styleId="TableGrid">
    <w:name w:val="Table Grid"/>
    <w:basedOn w:val="TableNormal"/>
    <w:uiPriority w:val="39"/>
    <w:rsid w:val="00445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DELL</cp:lastModifiedBy>
  <cp:revision>32</cp:revision>
  <cp:lastPrinted>2021-11-03T07:20:00Z</cp:lastPrinted>
  <dcterms:created xsi:type="dcterms:W3CDTF">2021-10-25T16:46:00Z</dcterms:created>
  <dcterms:modified xsi:type="dcterms:W3CDTF">2023-01-16T09:33:00Z</dcterms:modified>
</cp:coreProperties>
</file>