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A3" w:rsidRDefault="00D05CA3" w:rsidP="00D05CA3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D05CA3" w:rsidRDefault="00D05CA3" w:rsidP="00D05CA3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2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A3" w:rsidRDefault="00D05CA3" w:rsidP="00D05CA3">
      <w:pPr>
        <w:pStyle w:val="BodyText"/>
        <w:spacing w:before="9"/>
        <w:jc w:val="center"/>
        <w:rPr>
          <w:sz w:val="20"/>
        </w:rPr>
      </w:pPr>
    </w:p>
    <w:p w:rsidR="00D05CA3" w:rsidRDefault="00D05CA3" w:rsidP="00D05CA3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D05CA3" w:rsidTr="005C263B">
        <w:trPr>
          <w:trHeight w:val="377"/>
        </w:trPr>
        <w:tc>
          <w:tcPr>
            <w:tcW w:w="7875" w:type="dxa"/>
          </w:tcPr>
          <w:p w:rsidR="00D05CA3" w:rsidRPr="004A6DB4" w:rsidRDefault="00D05CA3" w:rsidP="005C2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0D02EC">
              <w:rPr>
                <w:rFonts w:ascii="Times New Roman" w:hAnsi="Times New Roman" w:cs="Times New Roman"/>
                <w:sz w:val="24"/>
              </w:rPr>
              <w:t>RAILWAY &amp; BRIDGE ENGINEERING</w:t>
            </w:r>
            <w:r>
              <w:rPr>
                <w:rFonts w:ascii="Times New Roman" w:hAnsi="Times New Roman" w:cs="Times New Roman"/>
                <w:sz w:val="24"/>
              </w:rPr>
              <w:t xml:space="preserve"> (TH3)</w:t>
            </w:r>
          </w:p>
        </w:tc>
        <w:tc>
          <w:tcPr>
            <w:tcW w:w="6133" w:type="dxa"/>
          </w:tcPr>
          <w:p w:rsidR="00D05CA3" w:rsidRDefault="00D05CA3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D05CA3" w:rsidTr="005C263B">
        <w:trPr>
          <w:trHeight w:val="503"/>
        </w:trPr>
        <w:tc>
          <w:tcPr>
            <w:tcW w:w="7875" w:type="dxa"/>
          </w:tcPr>
          <w:p w:rsidR="00D05CA3" w:rsidRDefault="00D05CA3" w:rsidP="005C263B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MRS RASHMI REKHA RAY</w:t>
            </w:r>
          </w:p>
        </w:tc>
        <w:tc>
          <w:tcPr>
            <w:tcW w:w="6133" w:type="dxa"/>
          </w:tcPr>
          <w:p w:rsidR="00D05CA3" w:rsidRDefault="00D05CA3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D05CA3" w:rsidTr="005C263B">
        <w:trPr>
          <w:trHeight w:val="396"/>
        </w:trPr>
        <w:tc>
          <w:tcPr>
            <w:tcW w:w="7875" w:type="dxa"/>
          </w:tcPr>
          <w:p w:rsidR="00D05CA3" w:rsidRDefault="00D05CA3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D05CA3" w:rsidRDefault="00D05CA3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D05CA3" w:rsidTr="005C263B">
        <w:trPr>
          <w:trHeight w:val="316"/>
        </w:trPr>
        <w:tc>
          <w:tcPr>
            <w:tcW w:w="2696" w:type="dxa"/>
          </w:tcPr>
          <w:p w:rsidR="00D05CA3" w:rsidRDefault="00D05CA3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D05CA3" w:rsidTr="005C263B">
        <w:trPr>
          <w:trHeight w:val="316"/>
        </w:trPr>
        <w:tc>
          <w:tcPr>
            <w:tcW w:w="2696" w:type="dxa"/>
          </w:tcPr>
          <w:p w:rsidR="00D05CA3" w:rsidRDefault="00D05CA3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D05CA3" w:rsidRDefault="00D05CA3" w:rsidP="00D05CA3">
      <w:pPr>
        <w:pStyle w:val="BodyText"/>
        <w:jc w:val="center"/>
        <w:rPr>
          <w:sz w:val="20"/>
        </w:rPr>
      </w:pPr>
    </w:p>
    <w:p w:rsidR="00D05CA3" w:rsidRDefault="00D05CA3" w:rsidP="00D05CA3">
      <w:pPr>
        <w:pStyle w:val="BodyText"/>
        <w:spacing w:before="8"/>
        <w:jc w:val="center"/>
        <w:rPr>
          <w:sz w:val="10"/>
        </w:rPr>
      </w:pPr>
    </w:p>
    <w:p w:rsidR="00D05CA3" w:rsidRDefault="00D05CA3"/>
    <w:tbl>
      <w:tblPr>
        <w:tblStyle w:val="TableGrid"/>
        <w:tblW w:w="14596" w:type="dxa"/>
        <w:tblLook w:val="04A0"/>
      </w:tblPr>
      <w:tblGrid>
        <w:gridCol w:w="3635"/>
        <w:gridCol w:w="3200"/>
        <w:gridCol w:w="2232"/>
        <w:gridCol w:w="5529"/>
      </w:tblGrid>
      <w:tr w:rsidR="00ED16A4" w:rsidRPr="00ED16A4" w:rsidTr="00001A76">
        <w:tc>
          <w:tcPr>
            <w:tcW w:w="3635" w:type="dxa"/>
          </w:tcPr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Discipline: Civil Engineering</w:t>
            </w:r>
          </w:p>
        </w:tc>
        <w:tc>
          <w:tcPr>
            <w:tcW w:w="5432" w:type="dxa"/>
            <w:gridSpan w:val="2"/>
          </w:tcPr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Semester:</w:t>
            </w:r>
            <w:r w:rsidR="00424CC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24CC3" w:rsidRPr="00424CC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5529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</w:t>
            </w:r>
            <w:r w:rsidR="00A80286">
              <w:rPr>
                <w:rFonts w:ascii="Times New Roman" w:hAnsi="Times New Roman" w:cs="Times New Roman"/>
                <w:b/>
                <w:sz w:val="24"/>
              </w:rPr>
              <w:t>faculty:</w:t>
            </w:r>
          </w:p>
          <w:p w:rsidR="00A80286" w:rsidRPr="00ED16A4" w:rsidRDefault="00A80286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RASHMI REKHA RAY</w:t>
            </w:r>
          </w:p>
        </w:tc>
      </w:tr>
      <w:tr w:rsidR="00ED16A4" w:rsidRPr="00ED16A4" w:rsidTr="00001A76">
        <w:tc>
          <w:tcPr>
            <w:tcW w:w="3635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ED16A4" w:rsidRPr="00ED16A4" w:rsidRDefault="0012411E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Railway &amp; Bridge</w:t>
            </w:r>
            <w:r w:rsidR="00ED16A4" w:rsidRPr="00ED16A4">
              <w:rPr>
                <w:rFonts w:ascii="Times New Roman" w:hAnsi="Times New Roman" w:cs="Times New Roman"/>
                <w:b/>
                <w:sz w:val="24"/>
              </w:rPr>
              <w:t xml:space="preserve"> Engineering</w:t>
            </w:r>
          </w:p>
        </w:tc>
        <w:tc>
          <w:tcPr>
            <w:tcW w:w="5432" w:type="dxa"/>
            <w:gridSpan w:val="2"/>
          </w:tcPr>
          <w:p w:rsidR="00F22737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Days/ per week class allotted: 04 period per week.</w:t>
            </w:r>
          </w:p>
          <w:p w:rsidR="00ED16A4" w:rsidRPr="00ED16A4" w:rsidRDefault="00ED03FD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(Wed-2</w:t>
            </w:r>
            <w:r w:rsidR="00ED16A4" w:rsidRPr="00ED16A4">
              <w:rPr>
                <w:rFonts w:ascii="Times New Roman" w:hAnsi="Times New Roman" w:cs="Times New Roman"/>
                <w:b/>
                <w:sz w:val="24"/>
              </w:rPr>
              <w:t>, Thu&amp; Sat – 1 period each)</w:t>
            </w:r>
          </w:p>
        </w:tc>
        <w:tc>
          <w:tcPr>
            <w:tcW w:w="5529" w:type="dxa"/>
          </w:tcPr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 w:rsidR="007E4CA8">
              <w:rPr>
                <w:rFonts w:ascii="Times New Roman" w:hAnsi="Times New Roman" w:cs="Times New Roman"/>
                <w:b/>
                <w:sz w:val="24"/>
              </w:rPr>
              <w:t>Date: 01-10-2021 To Date: 08-01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-2022</w:t>
            </w:r>
          </w:p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weeks: 14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weeks</w:t>
            </w:r>
          </w:p>
        </w:tc>
      </w:tr>
      <w:tr w:rsidR="00ED16A4" w:rsidRPr="00ED16A4" w:rsidTr="00001A76">
        <w:tc>
          <w:tcPr>
            <w:tcW w:w="3635" w:type="dxa"/>
            <w:vAlign w:val="center"/>
          </w:tcPr>
          <w:p w:rsidR="00ED16A4" w:rsidRPr="00050C6D" w:rsidRDefault="00ED16A4" w:rsidP="00F45C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3200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2232" w:type="dxa"/>
          </w:tcPr>
          <w:p w:rsidR="00ED16A4" w:rsidRPr="00050C6D" w:rsidRDefault="00ED16A4" w:rsidP="008420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C6D"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5529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8420EB" w:rsidRPr="00ED16A4" w:rsidTr="00001A76">
        <w:tc>
          <w:tcPr>
            <w:tcW w:w="3635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3200" w:type="dxa"/>
            <w:vAlign w:val="center"/>
          </w:tcPr>
          <w:p w:rsidR="008420EB" w:rsidRPr="00050C6D" w:rsidRDefault="00A738EE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420EB"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232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vAlign w:val="center"/>
          </w:tcPr>
          <w:p w:rsidR="00E56FC9" w:rsidRPr="00E56FC9" w:rsidRDefault="00E56FC9" w:rsidP="00E5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C9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E56FC9" w:rsidRPr="00E56FC9" w:rsidRDefault="00E56FC9" w:rsidP="00E5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C9">
              <w:rPr>
                <w:rFonts w:ascii="Times New Roman" w:hAnsi="Times New Roman" w:cs="Times New Roman"/>
                <w:sz w:val="24"/>
                <w:szCs w:val="24"/>
              </w:rPr>
              <w:t xml:space="preserve">1.1 Railway terminology </w:t>
            </w:r>
          </w:p>
          <w:p w:rsidR="008420EB" w:rsidRPr="00050C6D" w:rsidRDefault="00E56FC9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C9">
              <w:rPr>
                <w:rFonts w:ascii="Times New Roman" w:hAnsi="Times New Roman" w:cs="Times New Roman"/>
                <w:sz w:val="24"/>
                <w:szCs w:val="24"/>
              </w:rPr>
              <w:t>1.2 Advantages of railways</w:t>
            </w:r>
          </w:p>
        </w:tc>
      </w:tr>
      <w:tr w:rsidR="008420EB" w:rsidRPr="00ED16A4" w:rsidTr="00001A76">
        <w:tc>
          <w:tcPr>
            <w:tcW w:w="363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3200" w:type="dxa"/>
            <w:vAlign w:val="center"/>
          </w:tcPr>
          <w:p w:rsidR="008420EB" w:rsidRPr="00050C6D" w:rsidRDefault="009227A5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420EB"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232" w:type="dxa"/>
            <w:vAlign w:val="center"/>
          </w:tcPr>
          <w:p w:rsidR="008420EB" w:rsidRPr="00050C6D" w:rsidRDefault="00001A76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005F7B" w:rsidRPr="00005F7B" w:rsidRDefault="00005F7B" w:rsidP="00005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Classification of Indian Railways. </w:t>
            </w:r>
          </w:p>
          <w:p w:rsidR="00005F7B" w:rsidRPr="00005F7B" w:rsidRDefault="00005F7B" w:rsidP="00005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Permanent way </w:t>
            </w:r>
          </w:p>
          <w:p w:rsidR="008420EB" w:rsidRPr="00050C6D" w:rsidRDefault="00005F7B" w:rsidP="00005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2.1Definition and components of a permanent way</w:t>
            </w:r>
          </w:p>
        </w:tc>
      </w:tr>
      <w:tr w:rsidR="008420EB" w:rsidRPr="00ED16A4" w:rsidTr="00001A76">
        <w:tc>
          <w:tcPr>
            <w:tcW w:w="363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2232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7B3EDA" w:rsidRPr="007B3EDA" w:rsidRDefault="007B3EDA" w:rsidP="007B3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Concept of gauge, different gauges </w:t>
            </w:r>
            <w:r w:rsidR="006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prevalent </w:t>
            </w:r>
            <w:r w:rsidRPr="007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India</w:t>
            </w:r>
            <w:r w:rsidR="0065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7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suitability of these gauges under different </w:t>
            </w:r>
          </w:p>
          <w:p w:rsidR="008420EB" w:rsidRPr="00050C6D" w:rsidRDefault="007B3EDA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conditions.</w:t>
            </w:r>
          </w:p>
        </w:tc>
      </w:tr>
      <w:tr w:rsidR="008420EB" w:rsidRPr="00ED16A4" w:rsidTr="00001A76">
        <w:tc>
          <w:tcPr>
            <w:tcW w:w="363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09/10/2021</w:t>
            </w:r>
          </w:p>
        </w:tc>
        <w:tc>
          <w:tcPr>
            <w:tcW w:w="2232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E28AF" w:rsidRPr="008E28AF" w:rsidRDefault="008E28AF" w:rsidP="008E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AF">
              <w:rPr>
                <w:rFonts w:ascii="Times New Roman" w:hAnsi="Times New Roman" w:cs="Times New Roman"/>
                <w:sz w:val="24"/>
                <w:szCs w:val="24"/>
              </w:rPr>
              <w:t xml:space="preserve">3 Track materials </w:t>
            </w:r>
          </w:p>
          <w:p w:rsidR="008E28AF" w:rsidRPr="008E28AF" w:rsidRDefault="008E28AF" w:rsidP="008E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AF">
              <w:rPr>
                <w:rFonts w:ascii="Times New Roman" w:hAnsi="Times New Roman" w:cs="Times New Roman"/>
                <w:sz w:val="24"/>
                <w:szCs w:val="24"/>
              </w:rPr>
              <w:t xml:space="preserve">3.1 Rails </w:t>
            </w:r>
          </w:p>
          <w:p w:rsidR="008420EB" w:rsidRPr="00050C6D" w:rsidRDefault="008E28AF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AF">
              <w:rPr>
                <w:rFonts w:ascii="Times New Roman" w:hAnsi="Times New Roman" w:cs="Times New Roman"/>
                <w:sz w:val="24"/>
                <w:szCs w:val="24"/>
              </w:rPr>
              <w:t>3.1.1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</w:t>
            </w:r>
            <w:r w:rsidRPr="008E28AF">
              <w:rPr>
                <w:rFonts w:ascii="Times New Roman" w:hAnsi="Times New Roman" w:cs="Times New Roman"/>
                <w:sz w:val="24"/>
                <w:szCs w:val="24"/>
              </w:rPr>
              <w:t>equirement of rails</w:t>
            </w:r>
          </w:p>
        </w:tc>
      </w:tr>
      <w:tr w:rsidR="008420EB" w:rsidRPr="00ED16A4" w:rsidTr="00001A76">
        <w:tc>
          <w:tcPr>
            <w:tcW w:w="363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320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2232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420EB" w:rsidRPr="00050C6D" w:rsidRDefault="00C95EF1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F1">
              <w:rPr>
                <w:rFonts w:ascii="Times New Roman" w:hAnsi="Times New Roman" w:cs="Times New Roman"/>
                <w:sz w:val="24"/>
                <w:szCs w:val="24"/>
              </w:rPr>
              <w:t>3.1.2 Types of rail sections, length of rails.</w:t>
            </w:r>
          </w:p>
        </w:tc>
      </w:tr>
      <w:tr w:rsidR="008420EB" w:rsidRPr="00ED16A4" w:rsidTr="00001A76">
        <w:tc>
          <w:tcPr>
            <w:tcW w:w="363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23/10/2021</w:t>
            </w:r>
          </w:p>
        </w:tc>
        <w:tc>
          <w:tcPr>
            <w:tcW w:w="2232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420EB" w:rsidRPr="00050C6D" w:rsidRDefault="008948C8" w:rsidP="0089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 Rail joints – types, requirement of an ideal joint.</w:t>
            </w:r>
          </w:p>
        </w:tc>
      </w:tr>
      <w:tr w:rsidR="008420EB" w:rsidRPr="00ED16A4" w:rsidTr="00001A76">
        <w:tc>
          <w:tcPr>
            <w:tcW w:w="363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8420EB" w:rsidRPr="00050C6D" w:rsidRDefault="0099202F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420EB"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232" w:type="dxa"/>
            <w:vAlign w:val="center"/>
          </w:tcPr>
          <w:p w:rsidR="008420EB" w:rsidRPr="00050C6D" w:rsidRDefault="00001A76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13D4D" w:rsidRPr="00313D4D" w:rsidRDefault="00313D4D" w:rsidP="00313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 Purpose of welding of rails &amp; its advantage</w:t>
            </w:r>
          </w:p>
          <w:p w:rsidR="008420EB" w:rsidRPr="00050C6D" w:rsidRDefault="00313D4D" w:rsidP="008F2A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 Creep- definition, cause and prevention</w:t>
            </w:r>
          </w:p>
        </w:tc>
      </w:tr>
      <w:tr w:rsidR="008420EB" w:rsidRPr="00ED16A4" w:rsidTr="00001A76">
        <w:tc>
          <w:tcPr>
            <w:tcW w:w="363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28/10/2021</w:t>
            </w:r>
          </w:p>
        </w:tc>
        <w:tc>
          <w:tcPr>
            <w:tcW w:w="2232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6B3FB5" w:rsidRPr="006B3FB5" w:rsidRDefault="006B3FB5" w:rsidP="006B3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 Sleepers </w:t>
            </w:r>
          </w:p>
          <w:p w:rsidR="006B3FB5" w:rsidRPr="006B3FB5" w:rsidRDefault="006B3FB5" w:rsidP="006B3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3.2.1 Definition, function &amp; requirements of sleepers </w:t>
            </w:r>
          </w:p>
          <w:p w:rsidR="008420EB" w:rsidRPr="00050C6D" w:rsidRDefault="006B3FB5" w:rsidP="004D30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 Classification of sleepers</w:t>
            </w:r>
          </w:p>
        </w:tc>
      </w:tr>
      <w:tr w:rsidR="008420EB" w:rsidRPr="00ED16A4" w:rsidTr="00001A76">
        <w:tc>
          <w:tcPr>
            <w:tcW w:w="363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30/10/2021</w:t>
            </w:r>
          </w:p>
        </w:tc>
        <w:tc>
          <w:tcPr>
            <w:tcW w:w="2232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420EB" w:rsidRPr="00050C6D" w:rsidRDefault="00F87E6E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</w:t>
            </w:r>
            <w:r w:rsidRPr="00F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8420EB" w:rsidRPr="00ED16A4" w:rsidTr="00001A76">
        <w:tc>
          <w:tcPr>
            <w:tcW w:w="363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8420EB" w:rsidRPr="00050C6D" w:rsidRDefault="001B5FDF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420EB"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232" w:type="dxa"/>
            <w:vAlign w:val="center"/>
          </w:tcPr>
          <w:p w:rsidR="008420EB" w:rsidRPr="00050C6D" w:rsidRDefault="004941F8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CE492C" w:rsidRPr="00CE492C" w:rsidRDefault="00CE492C" w:rsidP="00CE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2C">
              <w:rPr>
                <w:rFonts w:ascii="Times New Roman" w:hAnsi="Times New Roman" w:cs="Times New Roman"/>
                <w:sz w:val="24"/>
                <w:szCs w:val="24"/>
              </w:rPr>
              <w:t>3.2.3 Advantages &amp; disadvantages of different types of sleeper</w:t>
            </w:r>
          </w:p>
          <w:p w:rsidR="00CE492C" w:rsidRPr="00CE492C" w:rsidRDefault="00CE492C" w:rsidP="00CE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2C">
              <w:rPr>
                <w:rFonts w:ascii="Times New Roman" w:hAnsi="Times New Roman" w:cs="Times New Roman"/>
                <w:sz w:val="24"/>
                <w:szCs w:val="24"/>
              </w:rPr>
              <w:t xml:space="preserve">3.3 Ballast </w:t>
            </w:r>
          </w:p>
          <w:p w:rsidR="006B2DA5" w:rsidRDefault="00CE492C" w:rsidP="00CE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2C">
              <w:rPr>
                <w:rFonts w:ascii="Times New Roman" w:hAnsi="Times New Roman" w:cs="Times New Roman"/>
                <w:sz w:val="24"/>
                <w:szCs w:val="24"/>
              </w:rPr>
              <w:t xml:space="preserve">3.3.1 Functions &amp; requirements of ballast </w:t>
            </w:r>
          </w:p>
          <w:p w:rsidR="008420EB" w:rsidRPr="00050C6D" w:rsidRDefault="00CE492C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 Materials for ballast</w:t>
            </w:r>
          </w:p>
        </w:tc>
      </w:tr>
      <w:tr w:rsidR="008420EB" w:rsidRPr="00ED16A4" w:rsidTr="00001A76">
        <w:tc>
          <w:tcPr>
            <w:tcW w:w="363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06/11/2021</w:t>
            </w:r>
          </w:p>
        </w:tc>
        <w:tc>
          <w:tcPr>
            <w:tcW w:w="2232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DE37B3" w:rsidRPr="00DE37B3" w:rsidRDefault="00DE37B3" w:rsidP="00D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B3">
              <w:rPr>
                <w:rFonts w:ascii="Times New Roman" w:hAnsi="Times New Roman" w:cs="Times New Roman"/>
                <w:sz w:val="24"/>
                <w:szCs w:val="24"/>
              </w:rPr>
              <w:t>3.4 Fixtures for Broad gauge</w:t>
            </w:r>
          </w:p>
          <w:p w:rsidR="00DE37B3" w:rsidRPr="00DE37B3" w:rsidRDefault="00DE37B3" w:rsidP="00D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B3">
              <w:rPr>
                <w:rFonts w:ascii="Times New Roman" w:hAnsi="Times New Roman" w:cs="Times New Roman"/>
                <w:sz w:val="24"/>
                <w:szCs w:val="24"/>
              </w:rPr>
              <w:t>3.4.1 Connection of rails to rail-fishplate, fish bolts</w:t>
            </w:r>
          </w:p>
          <w:p w:rsidR="008420EB" w:rsidRPr="00050C6D" w:rsidRDefault="00DE37B3" w:rsidP="008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B3">
              <w:rPr>
                <w:rFonts w:ascii="Times New Roman" w:hAnsi="Times New Roman" w:cs="Times New Roman"/>
                <w:sz w:val="24"/>
                <w:szCs w:val="24"/>
              </w:rPr>
              <w:t>3.4.2 Connection of rails to sleepers</w:t>
            </w:r>
          </w:p>
        </w:tc>
      </w:tr>
      <w:tr w:rsidR="008420EB" w:rsidRPr="00ED16A4" w:rsidTr="00001A76">
        <w:tc>
          <w:tcPr>
            <w:tcW w:w="363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8420EB" w:rsidRPr="00050C6D" w:rsidRDefault="006338A0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20EB"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232" w:type="dxa"/>
            <w:vAlign w:val="center"/>
          </w:tcPr>
          <w:p w:rsidR="008420EB" w:rsidRPr="00050C6D" w:rsidRDefault="004941F8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B045D0" w:rsidRPr="00B045D0" w:rsidRDefault="00B045D0" w:rsidP="00B04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Geometric for broad gauge</w:t>
            </w:r>
          </w:p>
          <w:p w:rsidR="008420EB" w:rsidRDefault="00B045D0" w:rsidP="00801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4.1Typical cross sections of single &amp; double broad gauge railway track in cutting and embankment</w:t>
            </w:r>
          </w:p>
          <w:p w:rsidR="004F5CFC" w:rsidRPr="00050C6D" w:rsidRDefault="004F5CFC" w:rsidP="00801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Permanent &amp; temporary land width</w:t>
            </w:r>
          </w:p>
        </w:tc>
      </w:tr>
      <w:tr w:rsidR="00870396" w:rsidRPr="00ED16A4" w:rsidTr="00001A76">
        <w:tc>
          <w:tcPr>
            <w:tcW w:w="3635" w:type="dxa"/>
            <w:vMerge/>
            <w:vAlign w:val="center"/>
          </w:tcPr>
          <w:p w:rsidR="00870396" w:rsidRPr="00050C6D" w:rsidRDefault="00870396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70396" w:rsidRPr="00050C6D" w:rsidRDefault="00870396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11/11/2021</w:t>
            </w:r>
          </w:p>
        </w:tc>
        <w:tc>
          <w:tcPr>
            <w:tcW w:w="2232" w:type="dxa"/>
            <w:vAlign w:val="center"/>
          </w:tcPr>
          <w:p w:rsidR="00870396" w:rsidRPr="00050C6D" w:rsidRDefault="00870396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70396" w:rsidRPr="00050C6D" w:rsidRDefault="00870396" w:rsidP="00AD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Gradients for drainage</w:t>
            </w:r>
          </w:p>
        </w:tc>
      </w:tr>
      <w:tr w:rsidR="00870396" w:rsidRPr="00ED16A4" w:rsidTr="00001A76">
        <w:tc>
          <w:tcPr>
            <w:tcW w:w="3635" w:type="dxa"/>
            <w:vMerge/>
            <w:vAlign w:val="center"/>
          </w:tcPr>
          <w:p w:rsidR="00870396" w:rsidRPr="00050C6D" w:rsidRDefault="00870396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70396" w:rsidRPr="00050C6D" w:rsidRDefault="00870396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13/11/2021</w:t>
            </w:r>
          </w:p>
        </w:tc>
        <w:tc>
          <w:tcPr>
            <w:tcW w:w="2232" w:type="dxa"/>
            <w:vAlign w:val="center"/>
          </w:tcPr>
          <w:p w:rsidR="00870396" w:rsidRPr="00050C6D" w:rsidRDefault="00870396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70396" w:rsidRPr="00050C6D" w:rsidRDefault="00870396" w:rsidP="00FE5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Super elevation –necessity &amp; limiting valued. </w:t>
            </w:r>
          </w:p>
        </w:tc>
      </w:tr>
      <w:tr w:rsidR="00F93224" w:rsidRPr="00ED16A4" w:rsidTr="00001A76">
        <w:tc>
          <w:tcPr>
            <w:tcW w:w="3635" w:type="dxa"/>
            <w:vMerge w:val="restart"/>
            <w:vAlign w:val="center"/>
          </w:tcPr>
          <w:p w:rsidR="00F93224" w:rsidRPr="00050C6D" w:rsidRDefault="00F93224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200" w:type="dxa"/>
            <w:vAlign w:val="center"/>
          </w:tcPr>
          <w:p w:rsidR="00F93224" w:rsidRPr="00050C6D" w:rsidRDefault="00F93224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232" w:type="dxa"/>
            <w:vAlign w:val="center"/>
          </w:tcPr>
          <w:p w:rsidR="00F93224" w:rsidRPr="00050C6D" w:rsidRDefault="00F93224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FE5891" w:rsidRDefault="00FA2CB2" w:rsidP="00AD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B2">
              <w:rPr>
                <w:rFonts w:ascii="Times New Roman" w:hAnsi="Times New Roman" w:cs="Times New Roman"/>
                <w:sz w:val="24"/>
                <w:szCs w:val="24"/>
              </w:rPr>
              <w:t>Problems on super elevation</w:t>
            </w:r>
          </w:p>
          <w:p w:rsidR="00F93224" w:rsidRPr="00BD580F" w:rsidRDefault="00F93224" w:rsidP="00AD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0F">
              <w:rPr>
                <w:rFonts w:ascii="Times New Roman" w:hAnsi="Times New Roman" w:cs="Times New Roman"/>
                <w:sz w:val="24"/>
                <w:szCs w:val="24"/>
              </w:rPr>
              <w:t xml:space="preserve">Section – B: BRIDGES </w:t>
            </w:r>
          </w:p>
          <w:p w:rsidR="00F93224" w:rsidRPr="00BD580F" w:rsidRDefault="00F93224" w:rsidP="00AD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0F">
              <w:rPr>
                <w:rFonts w:ascii="Times New Roman" w:hAnsi="Times New Roman" w:cs="Times New Roman"/>
                <w:sz w:val="24"/>
                <w:szCs w:val="24"/>
              </w:rPr>
              <w:t xml:space="preserve">1 Introduction to </w:t>
            </w:r>
            <w:r w:rsidR="00FA2CB2">
              <w:rPr>
                <w:rFonts w:ascii="Times New Roman" w:hAnsi="Times New Roman" w:cs="Times New Roman"/>
                <w:sz w:val="24"/>
                <w:szCs w:val="24"/>
              </w:rPr>
              <w:t>bridges</w:t>
            </w:r>
          </w:p>
          <w:p w:rsidR="00F93224" w:rsidRPr="00BD580F" w:rsidRDefault="00F93224" w:rsidP="00AD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0F">
              <w:rPr>
                <w:rFonts w:ascii="Times New Roman" w:hAnsi="Times New Roman" w:cs="Times New Roman"/>
                <w:sz w:val="24"/>
                <w:szCs w:val="24"/>
              </w:rPr>
              <w:t xml:space="preserve">1.1 Definitions </w:t>
            </w:r>
          </w:p>
          <w:p w:rsidR="00F93224" w:rsidRPr="00050C6D" w:rsidRDefault="00F93224" w:rsidP="00AD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0F">
              <w:rPr>
                <w:rFonts w:ascii="Times New Roman" w:hAnsi="Times New Roman" w:cs="Times New Roman"/>
                <w:sz w:val="24"/>
                <w:szCs w:val="24"/>
              </w:rPr>
              <w:t>1.2 Components of a bridge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18/11/2021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Pr="0003702E" w:rsidRDefault="00FE5891" w:rsidP="00AD4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Classification of bridges</w:t>
            </w:r>
          </w:p>
          <w:p w:rsidR="00FE5891" w:rsidRPr="00050C6D" w:rsidRDefault="00FE5891" w:rsidP="00135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Requirements of an ideal bridge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20/11/2021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Pr="00050C6D" w:rsidRDefault="00C83FB0" w:rsidP="006E0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Bridge site investigation, hydrology &amp; planning</w:t>
            </w:r>
          </w:p>
        </w:tc>
      </w:tr>
      <w:tr w:rsidR="00FE5891" w:rsidRPr="00ED16A4" w:rsidTr="00001A76">
        <w:tc>
          <w:tcPr>
            <w:tcW w:w="3635" w:type="dxa"/>
            <w:vMerge w:val="restart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FE5891" w:rsidRDefault="00145D7C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7C">
              <w:rPr>
                <w:rFonts w:ascii="Times New Roman" w:hAnsi="Times New Roman" w:cs="Times New Roman"/>
                <w:sz w:val="24"/>
                <w:szCs w:val="24"/>
              </w:rPr>
              <w:t>2.1 Selection of bridge site, Alignment</w:t>
            </w:r>
          </w:p>
          <w:p w:rsidR="007D1336" w:rsidRPr="00050C6D" w:rsidRDefault="007D1336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36">
              <w:rPr>
                <w:rFonts w:ascii="Times New Roman" w:hAnsi="Times New Roman" w:cs="Times New Roman"/>
                <w:sz w:val="24"/>
                <w:szCs w:val="24"/>
              </w:rPr>
              <w:t>2.2 Determination of Flood Discharge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25/11/2021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Pr="00050C6D" w:rsidRDefault="00630AFA" w:rsidP="006E0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Waterway &amp; economic span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27/11/2021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Pr="00050C6D" w:rsidRDefault="00F87E6E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</w:t>
            </w:r>
            <w:r w:rsidRPr="00F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FE5891" w:rsidRPr="00ED16A4" w:rsidTr="00001A76">
        <w:tc>
          <w:tcPr>
            <w:tcW w:w="3635" w:type="dxa"/>
            <w:vMerge w:val="restart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Pr="00050C6D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FE5891" w:rsidRPr="00050C6D" w:rsidRDefault="00F87E6E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Assessment 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02/12/2021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Pr="00050C6D" w:rsidRDefault="00F87E6E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Assessment 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04/12/2021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Pr="00050C6D" w:rsidRDefault="00342C51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51">
              <w:rPr>
                <w:rFonts w:ascii="Times New Roman" w:hAnsi="Times New Roman" w:cs="Times New Roman"/>
                <w:sz w:val="24"/>
                <w:szCs w:val="24"/>
              </w:rPr>
              <w:t>2.4 Afflux, clearance &amp; free board</w:t>
            </w:r>
          </w:p>
        </w:tc>
      </w:tr>
      <w:tr w:rsidR="00FE5891" w:rsidRPr="00ED16A4" w:rsidTr="00001A76">
        <w:tc>
          <w:tcPr>
            <w:tcW w:w="3635" w:type="dxa"/>
            <w:vMerge w:val="restart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4A5581" w:rsidRDefault="00342C51" w:rsidP="004A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Bridge foundation </w:t>
            </w:r>
          </w:p>
          <w:p w:rsidR="00FE5891" w:rsidRDefault="00342C51" w:rsidP="004A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Scour depth minimum depth of foundation</w:t>
            </w:r>
          </w:p>
          <w:p w:rsidR="004A5581" w:rsidRPr="00050C6D" w:rsidRDefault="004A5581" w:rsidP="004A5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Types of bridge foundations – spread foundation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09/12/2021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Pr="00050C6D" w:rsidRDefault="0006064D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4D">
              <w:rPr>
                <w:rFonts w:ascii="Times New Roman" w:hAnsi="Times New Roman" w:cs="Times New Roman"/>
                <w:sz w:val="24"/>
                <w:szCs w:val="24"/>
              </w:rPr>
              <w:t>3.2 pile foundation- well foundation – sinking of wells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11/12/2021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Pr="00050C6D" w:rsidRDefault="00D808C5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C5">
              <w:rPr>
                <w:rFonts w:ascii="Times New Roman" w:hAnsi="Times New Roman" w:cs="Times New Roman"/>
                <w:sz w:val="24"/>
                <w:szCs w:val="24"/>
              </w:rPr>
              <w:t>caisson foundation.</w:t>
            </w:r>
          </w:p>
        </w:tc>
      </w:tr>
      <w:tr w:rsidR="00FE5891" w:rsidRPr="00ED16A4" w:rsidTr="00001A76">
        <w:tc>
          <w:tcPr>
            <w:tcW w:w="3635" w:type="dxa"/>
            <w:vMerge w:val="restart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FE5891" w:rsidRDefault="00D808C5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C5">
              <w:rPr>
                <w:rFonts w:ascii="Times New Roman" w:hAnsi="Times New Roman" w:cs="Times New Roman"/>
                <w:sz w:val="24"/>
                <w:szCs w:val="24"/>
              </w:rPr>
              <w:t>3.3 Coffer dams</w:t>
            </w:r>
          </w:p>
          <w:p w:rsidR="00357BA8" w:rsidRPr="00357BA8" w:rsidRDefault="00357BA8" w:rsidP="0035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Points and crossings </w:t>
            </w:r>
          </w:p>
          <w:p w:rsidR="00357BA8" w:rsidRDefault="00357BA8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A8">
              <w:rPr>
                <w:rFonts w:ascii="Times New Roman" w:hAnsi="Times New Roman" w:cs="Times New Roman"/>
                <w:sz w:val="24"/>
                <w:szCs w:val="24"/>
              </w:rPr>
              <w:t>5.1 Definition, necessity of Points and crossings</w:t>
            </w:r>
          </w:p>
          <w:p w:rsidR="00F87E6E" w:rsidRPr="00050C6D" w:rsidRDefault="00F87E6E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7A">
              <w:rPr>
                <w:rFonts w:ascii="Times New Roman" w:hAnsi="Times New Roman" w:cs="Times New Roman"/>
                <w:sz w:val="24"/>
                <w:szCs w:val="24"/>
              </w:rPr>
              <w:t>5.2 Types of points &amp; crossings with tie diagrams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16/12/2021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87E6E" w:rsidRPr="00952B67" w:rsidRDefault="00F87E6E" w:rsidP="00F8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Laying &amp; maintenance of track </w:t>
            </w:r>
          </w:p>
          <w:p w:rsidR="00FE5891" w:rsidRPr="00050C6D" w:rsidRDefault="00F87E6E" w:rsidP="00F8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Methods of Laying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r w:rsidRPr="0095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track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18/12/2021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87E6E" w:rsidRDefault="00F87E6E" w:rsidP="00F8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63">
              <w:rPr>
                <w:rFonts w:ascii="Times New Roman" w:hAnsi="Times New Roman" w:cs="Times New Roman"/>
                <w:sz w:val="24"/>
                <w:szCs w:val="24"/>
              </w:rPr>
              <w:t>6.2 Duties of a permanent way inspector</w:t>
            </w:r>
          </w:p>
          <w:p w:rsidR="00F87E6E" w:rsidRDefault="00F87E6E" w:rsidP="00F8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24">
              <w:rPr>
                <w:rFonts w:ascii="Times New Roman" w:hAnsi="Times New Roman" w:cs="Times New Roman"/>
                <w:sz w:val="24"/>
                <w:szCs w:val="24"/>
              </w:rPr>
              <w:t xml:space="preserve">4 Bridge substructure and approaches </w:t>
            </w:r>
          </w:p>
          <w:p w:rsidR="00FE5891" w:rsidRDefault="00F87E6E" w:rsidP="00F8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24">
              <w:rPr>
                <w:rFonts w:ascii="Times New Roman" w:hAnsi="Times New Roman" w:cs="Times New Roman"/>
                <w:sz w:val="24"/>
                <w:szCs w:val="24"/>
              </w:rPr>
              <w:t>4.1 Types of pier</w:t>
            </w:r>
            <w:bookmarkStart w:id="0" w:name="_GoBack"/>
            <w:bookmarkEnd w:id="0"/>
          </w:p>
          <w:p w:rsidR="00F87E6E" w:rsidRPr="00050C6D" w:rsidRDefault="00F87E6E" w:rsidP="00F8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Types of abutment</w:t>
            </w:r>
          </w:p>
        </w:tc>
      </w:tr>
      <w:tr w:rsidR="005539E7" w:rsidRPr="00ED16A4" w:rsidTr="00001A76">
        <w:tc>
          <w:tcPr>
            <w:tcW w:w="3635" w:type="dxa"/>
            <w:vMerge w:val="restart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200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232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F87E6E" w:rsidRDefault="00F87E6E" w:rsidP="00F8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Types of wing wall</w:t>
            </w:r>
          </w:p>
          <w:p w:rsidR="003A3524" w:rsidRPr="00050C6D" w:rsidRDefault="00F87E6E" w:rsidP="00F8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Approaches</w:t>
            </w:r>
          </w:p>
        </w:tc>
      </w:tr>
      <w:tr w:rsidR="005539E7" w:rsidRPr="00ED16A4" w:rsidTr="00001A76">
        <w:tc>
          <w:tcPr>
            <w:tcW w:w="3635" w:type="dxa"/>
            <w:vMerge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23/12/2021</w:t>
            </w:r>
          </w:p>
        </w:tc>
        <w:tc>
          <w:tcPr>
            <w:tcW w:w="2232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87E6E" w:rsidRPr="00CE3A99" w:rsidRDefault="00F87E6E" w:rsidP="00F8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99">
              <w:rPr>
                <w:rFonts w:ascii="Times New Roman" w:hAnsi="Times New Roman" w:cs="Times New Roman"/>
                <w:sz w:val="24"/>
                <w:szCs w:val="24"/>
              </w:rPr>
              <w:t xml:space="preserve">5 Culvert &amp; Cause ways </w:t>
            </w:r>
          </w:p>
          <w:p w:rsidR="005539E7" w:rsidRPr="00050C6D" w:rsidRDefault="00F87E6E" w:rsidP="00F87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A99">
              <w:rPr>
                <w:rFonts w:ascii="Times New Roman" w:hAnsi="Times New Roman" w:cs="Times New Roman"/>
                <w:sz w:val="24"/>
                <w:szCs w:val="24"/>
              </w:rPr>
              <w:t>5.1 Types of culvers – brief description</w:t>
            </w:r>
          </w:p>
        </w:tc>
      </w:tr>
      <w:tr w:rsidR="005539E7" w:rsidRPr="00ED16A4" w:rsidTr="00001A76">
        <w:tc>
          <w:tcPr>
            <w:tcW w:w="3635" w:type="dxa"/>
            <w:vMerge w:val="restart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3200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232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264C50" w:rsidRPr="00050C6D" w:rsidRDefault="00F87E6E" w:rsidP="00AD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54B">
              <w:rPr>
                <w:rFonts w:ascii="Times New Roman" w:hAnsi="Times New Roman" w:cs="Times New Roman"/>
                <w:sz w:val="24"/>
                <w:szCs w:val="24"/>
              </w:rPr>
              <w:t>5.2 Types of causeways –brief description</w:t>
            </w:r>
          </w:p>
        </w:tc>
      </w:tr>
      <w:tr w:rsidR="005539E7" w:rsidRPr="00ED16A4" w:rsidTr="00001A76">
        <w:tc>
          <w:tcPr>
            <w:tcW w:w="3635" w:type="dxa"/>
            <w:vMerge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30/12/2021</w:t>
            </w:r>
          </w:p>
        </w:tc>
        <w:tc>
          <w:tcPr>
            <w:tcW w:w="2232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5539E7" w:rsidRPr="00050C6D" w:rsidRDefault="00F87E6E" w:rsidP="00AD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Monthly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 </w:t>
            </w:r>
            <w:r w:rsidRPr="00F8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5539E7" w:rsidRPr="00ED16A4" w:rsidTr="00001A76">
        <w:tc>
          <w:tcPr>
            <w:tcW w:w="3635" w:type="dxa"/>
            <w:vMerge w:val="restart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200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2232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5539E7" w:rsidRPr="00050C6D" w:rsidRDefault="00F87E6E" w:rsidP="00AD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99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5539E7" w:rsidRPr="00ED16A4" w:rsidTr="00001A76">
        <w:tc>
          <w:tcPr>
            <w:tcW w:w="3635" w:type="dxa"/>
            <w:vMerge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06/01/2022</w:t>
            </w:r>
          </w:p>
        </w:tc>
        <w:tc>
          <w:tcPr>
            <w:tcW w:w="2232" w:type="dxa"/>
            <w:vAlign w:val="center"/>
          </w:tcPr>
          <w:p w:rsidR="005539E7" w:rsidRPr="00050C6D" w:rsidRDefault="005539E7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5539E7" w:rsidRPr="00050C6D" w:rsidRDefault="00F87E6E" w:rsidP="00AD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99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FE5891" w:rsidRPr="00ED16A4" w:rsidTr="00001A76">
        <w:tc>
          <w:tcPr>
            <w:tcW w:w="3635" w:type="dxa"/>
            <w:vMerge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08/01/2022</w:t>
            </w:r>
          </w:p>
        </w:tc>
        <w:tc>
          <w:tcPr>
            <w:tcW w:w="2232" w:type="dxa"/>
            <w:vAlign w:val="center"/>
          </w:tcPr>
          <w:p w:rsidR="00FE5891" w:rsidRPr="00050C6D" w:rsidRDefault="00FE589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FE5891" w:rsidRDefault="00F87E6E" w:rsidP="008420EB">
            <w:r>
              <w:t>Previous Year Question Discussion</w:t>
            </w:r>
          </w:p>
        </w:tc>
      </w:tr>
    </w:tbl>
    <w:p w:rsidR="0044554B" w:rsidRDefault="0044554B"/>
    <w:sectPr w:rsidR="0044554B" w:rsidSect="00D05CA3">
      <w:head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85" w:rsidRDefault="005A4685" w:rsidP="0044554B">
      <w:pPr>
        <w:spacing w:after="0" w:line="240" w:lineRule="auto"/>
      </w:pPr>
      <w:r>
        <w:separator/>
      </w:r>
    </w:p>
  </w:endnote>
  <w:endnote w:type="continuationSeparator" w:id="1">
    <w:p w:rsidR="005A4685" w:rsidRDefault="005A4685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85" w:rsidRDefault="005A4685" w:rsidP="0044554B">
      <w:pPr>
        <w:spacing w:after="0" w:line="240" w:lineRule="auto"/>
      </w:pPr>
      <w:r>
        <w:separator/>
      </w:r>
    </w:p>
  </w:footnote>
  <w:footnote w:type="continuationSeparator" w:id="1">
    <w:p w:rsidR="005A4685" w:rsidRDefault="005A4685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01A76"/>
    <w:rsid w:val="00005F7B"/>
    <w:rsid w:val="000147B5"/>
    <w:rsid w:val="00025EAB"/>
    <w:rsid w:val="0003702E"/>
    <w:rsid w:val="00055863"/>
    <w:rsid w:val="0006064D"/>
    <w:rsid w:val="000D025E"/>
    <w:rsid w:val="000F3767"/>
    <w:rsid w:val="0012411E"/>
    <w:rsid w:val="001346C0"/>
    <w:rsid w:val="00135310"/>
    <w:rsid w:val="001414DD"/>
    <w:rsid w:val="00145D7C"/>
    <w:rsid w:val="0016234D"/>
    <w:rsid w:val="001B0C43"/>
    <w:rsid w:val="001B5FDF"/>
    <w:rsid w:val="001C43B0"/>
    <w:rsid w:val="002212C8"/>
    <w:rsid w:val="00237B5D"/>
    <w:rsid w:val="00264C50"/>
    <w:rsid w:val="002F2655"/>
    <w:rsid w:val="00313D4D"/>
    <w:rsid w:val="00342C51"/>
    <w:rsid w:val="00357BA8"/>
    <w:rsid w:val="003A3524"/>
    <w:rsid w:val="00424CC3"/>
    <w:rsid w:val="0044554B"/>
    <w:rsid w:val="004941F8"/>
    <w:rsid w:val="004A5581"/>
    <w:rsid w:val="004D30B9"/>
    <w:rsid w:val="004D4323"/>
    <w:rsid w:val="004D5DE9"/>
    <w:rsid w:val="004D7AE6"/>
    <w:rsid w:val="004F5CFC"/>
    <w:rsid w:val="00524549"/>
    <w:rsid w:val="00527100"/>
    <w:rsid w:val="00532B23"/>
    <w:rsid w:val="00534DBE"/>
    <w:rsid w:val="00536CBF"/>
    <w:rsid w:val="005539E7"/>
    <w:rsid w:val="00560F93"/>
    <w:rsid w:val="005A4685"/>
    <w:rsid w:val="005C65AB"/>
    <w:rsid w:val="00630AFA"/>
    <w:rsid w:val="0063215D"/>
    <w:rsid w:val="006338A0"/>
    <w:rsid w:val="006513CB"/>
    <w:rsid w:val="006518F2"/>
    <w:rsid w:val="0065609E"/>
    <w:rsid w:val="0066541C"/>
    <w:rsid w:val="006A56CF"/>
    <w:rsid w:val="006B2DA5"/>
    <w:rsid w:val="006B3FB5"/>
    <w:rsid w:val="006E0707"/>
    <w:rsid w:val="006E4B01"/>
    <w:rsid w:val="00786ADA"/>
    <w:rsid w:val="007B3EDA"/>
    <w:rsid w:val="007D1336"/>
    <w:rsid w:val="007E4CA8"/>
    <w:rsid w:val="00801536"/>
    <w:rsid w:val="00824D7D"/>
    <w:rsid w:val="00840971"/>
    <w:rsid w:val="008420EB"/>
    <w:rsid w:val="00870396"/>
    <w:rsid w:val="00885478"/>
    <w:rsid w:val="008948C8"/>
    <w:rsid w:val="008E28AF"/>
    <w:rsid w:val="008F2AA1"/>
    <w:rsid w:val="00905015"/>
    <w:rsid w:val="009227A5"/>
    <w:rsid w:val="00952B67"/>
    <w:rsid w:val="0099202F"/>
    <w:rsid w:val="009955FA"/>
    <w:rsid w:val="009F073F"/>
    <w:rsid w:val="009F4D0A"/>
    <w:rsid w:val="00A54996"/>
    <w:rsid w:val="00A738EE"/>
    <w:rsid w:val="00A80286"/>
    <w:rsid w:val="00AC15F7"/>
    <w:rsid w:val="00AE5258"/>
    <w:rsid w:val="00B045D0"/>
    <w:rsid w:val="00B277B8"/>
    <w:rsid w:val="00B452E7"/>
    <w:rsid w:val="00B8154B"/>
    <w:rsid w:val="00B86E0B"/>
    <w:rsid w:val="00BB1C5B"/>
    <w:rsid w:val="00BD580F"/>
    <w:rsid w:val="00C04E07"/>
    <w:rsid w:val="00C42A2D"/>
    <w:rsid w:val="00C5291D"/>
    <w:rsid w:val="00C83FB0"/>
    <w:rsid w:val="00C95EF1"/>
    <w:rsid w:val="00CE3A99"/>
    <w:rsid w:val="00CE492C"/>
    <w:rsid w:val="00CE6EF2"/>
    <w:rsid w:val="00D021F0"/>
    <w:rsid w:val="00D03A6C"/>
    <w:rsid w:val="00D05CA3"/>
    <w:rsid w:val="00D12872"/>
    <w:rsid w:val="00D53529"/>
    <w:rsid w:val="00D808C5"/>
    <w:rsid w:val="00D90C3A"/>
    <w:rsid w:val="00D939BE"/>
    <w:rsid w:val="00DE37B3"/>
    <w:rsid w:val="00E30F28"/>
    <w:rsid w:val="00E37FDA"/>
    <w:rsid w:val="00E56FC9"/>
    <w:rsid w:val="00EA3212"/>
    <w:rsid w:val="00EC777A"/>
    <w:rsid w:val="00ED03FD"/>
    <w:rsid w:val="00ED16A4"/>
    <w:rsid w:val="00EF036E"/>
    <w:rsid w:val="00F21404"/>
    <w:rsid w:val="00F22737"/>
    <w:rsid w:val="00F31C47"/>
    <w:rsid w:val="00F45CBD"/>
    <w:rsid w:val="00F71017"/>
    <w:rsid w:val="00F87E6E"/>
    <w:rsid w:val="00F93224"/>
    <w:rsid w:val="00F945F9"/>
    <w:rsid w:val="00FA2CB2"/>
    <w:rsid w:val="00FE0957"/>
    <w:rsid w:val="00FE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05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05C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05CA3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3</cp:revision>
  <dcterms:created xsi:type="dcterms:W3CDTF">2021-10-26T10:33:00Z</dcterms:created>
  <dcterms:modified xsi:type="dcterms:W3CDTF">2023-01-16T10:01:00Z</dcterms:modified>
</cp:coreProperties>
</file>