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2E" w:rsidRDefault="000E0C2E" w:rsidP="000E0C2E">
      <w:pPr>
        <w:pStyle w:val="BodyText"/>
        <w:spacing w:before="90"/>
        <w:ind w:left="3544" w:right="3765"/>
        <w:jc w:val="center"/>
        <w:rPr>
          <w:spacing w:val="-57"/>
        </w:rPr>
      </w:pPr>
      <w:r>
        <w:t>ENGINEERING, CUTTACK</w:t>
      </w:r>
      <w:r>
        <w:rPr>
          <w:spacing w:val="-57"/>
        </w:rPr>
        <w:t xml:space="preserve"> </w:t>
      </w:r>
    </w:p>
    <w:p w:rsidR="000E0C2E" w:rsidRDefault="000E0C2E" w:rsidP="000E0C2E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2E" w:rsidRDefault="000E0C2E" w:rsidP="000E0C2E">
      <w:pPr>
        <w:pStyle w:val="BodyText"/>
        <w:spacing w:before="9"/>
        <w:jc w:val="center"/>
        <w:rPr>
          <w:sz w:val="20"/>
        </w:rPr>
      </w:pPr>
    </w:p>
    <w:p w:rsidR="000E0C2E" w:rsidRDefault="000E0C2E" w:rsidP="000E0C2E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0E0C2E" w:rsidTr="00B12396">
        <w:trPr>
          <w:trHeight w:val="377"/>
        </w:trPr>
        <w:tc>
          <w:tcPr>
            <w:tcW w:w="7875" w:type="dxa"/>
          </w:tcPr>
          <w:p w:rsidR="000E0C2E" w:rsidRDefault="000E0C2E" w:rsidP="00B12396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LAND SURVEYING 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6133" w:type="dxa"/>
          </w:tcPr>
          <w:p w:rsidR="000E0C2E" w:rsidRDefault="000E0C2E" w:rsidP="00B12396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0E0C2E" w:rsidTr="00B12396">
        <w:trPr>
          <w:trHeight w:val="503"/>
        </w:trPr>
        <w:tc>
          <w:tcPr>
            <w:tcW w:w="7875" w:type="dxa"/>
          </w:tcPr>
          <w:p w:rsidR="000E0C2E" w:rsidRDefault="000E0C2E" w:rsidP="000E0C2E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SRI ABINASH PANDA</w:t>
            </w:r>
          </w:p>
        </w:tc>
        <w:tc>
          <w:tcPr>
            <w:tcW w:w="6133" w:type="dxa"/>
          </w:tcPr>
          <w:p w:rsidR="000E0C2E" w:rsidRDefault="000E0C2E" w:rsidP="00B12396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4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0E0C2E" w:rsidTr="00B12396">
        <w:trPr>
          <w:trHeight w:val="396"/>
        </w:trPr>
        <w:tc>
          <w:tcPr>
            <w:tcW w:w="7875" w:type="dxa"/>
          </w:tcPr>
          <w:p w:rsidR="000E0C2E" w:rsidRDefault="000E0C2E" w:rsidP="00B123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0E0C2E" w:rsidRDefault="000E0C2E" w:rsidP="00B12396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0E0C2E" w:rsidTr="00B12396">
        <w:trPr>
          <w:trHeight w:val="316"/>
        </w:trPr>
        <w:tc>
          <w:tcPr>
            <w:tcW w:w="2696" w:type="dxa"/>
          </w:tcPr>
          <w:p w:rsidR="000E0C2E" w:rsidRDefault="000E0C2E" w:rsidP="00B12396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0E0C2E" w:rsidTr="00B12396">
        <w:trPr>
          <w:trHeight w:val="316"/>
        </w:trPr>
        <w:tc>
          <w:tcPr>
            <w:tcW w:w="2696" w:type="dxa"/>
          </w:tcPr>
          <w:p w:rsidR="000E0C2E" w:rsidRDefault="000E0C2E" w:rsidP="00B12396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0E0C2E" w:rsidRDefault="000E0C2E" w:rsidP="000E0C2E">
      <w:pPr>
        <w:pStyle w:val="BodyText"/>
        <w:jc w:val="center"/>
        <w:rPr>
          <w:sz w:val="20"/>
        </w:rPr>
      </w:pPr>
    </w:p>
    <w:p w:rsidR="000E0C2E" w:rsidRDefault="000E0C2E" w:rsidP="000E0C2E">
      <w:pPr>
        <w:pStyle w:val="BodyText"/>
        <w:spacing w:before="8"/>
        <w:jc w:val="center"/>
        <w:rPr>
          <w:sz w:val="10"/>
        </w:rPr>
      </w:pPr>
    </w:p>
    <w:p w:rsidR="000E0C2E" w:rsidRDefault="000E0C2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0E0C2E" w:rsidRDefault="000E0C2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0E0C2E" w:rsidRDefault="000E0C2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0E0C2E" w:rsidRDefault="000E0C2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0E0C2E" w:rsidRDefault="000E0C2E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AB6989" w:rsidRPr="00186D18" w:rsidRDefault="00223B7E" w:rsidP="00381BEF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</w:p>
    <w:tbl>
      <w:tblPr>
        <w:tblStyle w:val="TableGrid"/>
        <w:tblW w:w="15276" w:type="dxa"/>
        <w:tblLayout w:type="fixed"/>
        <w:tblLook w:val="04A0"/>
      </w:tblPr>
      <w:tblGrid>
        <w:gridCol w:w="2660"/>
        <w:gridCol w:w="3118"/>
        <w:gridCol w:w="2835"/>
        <w:gridCol w:w="6663"/>
      </w:tblGrid>
      <w:tr w:rsidR="00B211E5" w:rsidRPr="00050C6D" w:rsidTr="00AB5EBE">
        <w:trPr>
          <w:cantSplit/>
          <w:trHeight w:val="1219"/>
        </w:trPr>
        <w:tc>
          <w:tcPr>
            <w:tcW w:w="2660" w:type="dxa"/>
            <w:vAlign w:val="center"/>
          </w:tcPr>
          <w:p w:rsidR="00B211E5" w:rsidRPr="001279BD" w:rsidRDefault="00B211E5" w:rsidP="00AB6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9BD">
              <w:rPr>
                <w:rFonts w:ascii="Times New Roman" w:hAnsi="Times New Roman" w:cs="Times New Roman"/>
                <w:b/>
                <w:bCs/>
              </w:rPr>
              <w:t>Descipline</w:t>
            </w:r>
          </w:p>
          <w:p w:rsidR="00B211E5" w:rsidRPr="00186D18" w:rsidRDefault="00B211E5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5953" w:type="dxa"/>
            <w:gridSpan w:val="2"/>
            <w:vAlign w:val="center"/>
          </w:tcPr>
          <w:p w:rsidR="00B211E5" w:rsidRPr="00E51552" w:rsidRDefault="00B211E5" w:rsidP="00E51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Semester- </w:t>
            </w:r>
            <w:r w:rsidR="0063125B">
              <w:rPr>
                <w:rFonts w:ascii="Times New Roman" w:hAnsi="Times New Roman" w:cs="Times New Roman"/>
                <w:b/>
              </w:rPr>
              <w:t>4th</w:t>
            </w:r>
          </w:p>
        </w:tc>
        <w:tc>
          <w:tcPr>
            <w:tcW w:w="666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511"/>
              <w:tblOverlap w:val="never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11"/>
              <w:gridCol w:w="4678"/>
            </w:tblGrid>
            <w:tr w:rsidR="00B211E5" w:rsidRPr="00DC7C1F" w:rsidTr="00B211E5">
              <w:tc>
                <w:tcPr>
                  <w:tcW w:w="4111" w:type="dxa"/>
                  <w:vAlign w:val="center"/>
                </w:tcPr>
                <w:p w:rsidR="00B211E5" w:rsidRDefault="00B211E5" w:rsidP="00B211E5">
                  <w:pPr>
                    <w:ind w:right="-84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THE TEACHING FACULTY</w:t>
                  </w:r>
                </w:p>
              </w:tc>
              <w:tc>
                <w:tcPr>
                  <w:tcW w:w="4678" w:type="dxa"/>
                  <w:vAlign w:val="center"/>
                </w:tcPr>
                <w:p w:rsidR="00B211E5" w:rsidRDefault="00B211E5" w:rsidP="00B211E5">
                  <w:pPr>
                    <w:ind w:left="496" w:hanging="142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B211E5" w:rsidRPr="00DC7C1F" w:rsidRDefault="00B211E5" w:rsidP="00B211E5">
                  <w:pPr>
                    <w:ind w:left="496" w:hanging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ABINASH PANDA</w:t>
                  </w:r>
                </w:p>
              </w:tc>
            </w:tr>
          </w:tbl>
          <w:p w:rsidR="00B211E5" w:rsidRPr="00050C6D" w:rsidRDefault="00B211E5" w:rsidP="00B21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1E5" w:rsidRPr="00050C6D" w:rsidTr="00546DE7">
        <w:trPr>
          <w:cantSplit/>
          <w:trHeight w:val="1219"/>
        </w:trPr>
        <w:tc>
          <w:tcPr>
            <w:tcW w:w="2660" w:type="dxa"/>
            <w:vAlign w:val="center"/>
          </w:tcPr>
          <w:p w:rsidR="00B211E5" w:rsidRDefault="00B211E5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  <w:p w:rsidR="00B211E5" w:rsidRPr="00186D18" w:rsidRDefault="0063125B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SURVEY-1</w:t>
            </w:r>
          </w:p>
        </w:tc>
        <w:tc>
          <w:tcPr>
            <w:tcW w:w="5953" w:type="dxa"/>
            <w:gridSpan w:val="2"/>
            <w:vAlign w:val="center"/>
          </w:tcPr>
          <w:p w:rsidR="00B211E5" w:rsidRDefault="00B211E5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Days / per week class allotted :0</w:t>
            </w:r>
            <w:r w:rsidR="0063125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period per week</w:t>
            </w:r>
          </w:p>
          <w:p w:rsidR="00B211E5" w:rsidRPr="00B211E5" w:rsidRDefault="00BF375C" w:rsidP="00B211E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</w:t>
            </w:r>
            <w:r w:rsidR="0063125B">
              <w:rPr>
                <w:rFonts w:ascii="Times New Roman" w:hAnsi="Times New Roman" w:cs="Times New Roman"/>
                <w:bCs/>
                <w:sz w:val="32"/>
                <w:szCs w:val="32"/>
              </w:rPr>
              <w:t>onday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 w:rsidR="0063125B">
              <w:rPr>
                <w:rFonts w:ascii="Times New Roman" w:hAnsi="Times New Roman" w:cs="Times New Roman"/>
                <w:bCs/>
                <w:sz w:val="32"/>
                <w:szCs w:val="32"/>
              </w:rPr>
              <w:t>1p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>,Thurs -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p,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Friday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2p</w:t>
            </w:r>
          </w:p>
        </w:tc>
        <w:tc>
          <w:tcPr>
            <w:tcW w:w="6663" w:type="dxa"/>
            <w:vAlign w:val="center"/>
          </w:tcPr>
          <w:p w:rsidR="00B211E5" w:rsidRDefault="00B211E5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starts from</w:t>
            </w:r>
            <w:r w:rsidR="001279BD">
              <w:rPr>
                <w:rFonts w:ascii="Times New Roman" w:hAnsi="Times New Roman" w:cs="Times New Roman"/>
                <w:b/>
              </w:rPr>
              <w:t xml:space="preserve"> date -</w:t>
            </w:r>
            <w:r w:rsidR="00C148CC">
              <w:rPr>
                <w:rFonts w:ascii="Times New Roman" w:hAnsi="Times New Roman" w:cs="Times New Roman"/>
                <w:b/>
              </w:rPr>
              <w:t>10</w:t>
            </w:r>
            <w:r w:rsidR="001279BD">
              <w:rPr>
                <w:rFonts w:ascii="Times New Roman" w:hAnsi="Times New Roman" w:cs="Times New Roman"/>
                <w:b/>
              </w:rPr>
              <w:t>/</w:t>
            </w:r>
            <w:r w:rsidR="00C148CC">
              <w:rPr>
                <w:rFonts w:ascii="Times New Roman" w:hAnsi="Times New Roman" w:cs="Times New Roman"/>
                <w:b/>
              </w:rPr>
              <w:t>03</w:t>
            </w:r>
            <w:r w:rsidR="001279BD">
              <w:rPr>
                <w:rFonts w:ascii="Times New Roman" w:hAnsi="Times New Roman" w:cs="Times New Roman"/>
                <w:b/>
              </w:rPr>
              <w:t>/202</w:t>
            </w:r>
            <w:r w:rsidR="00C148CC">
              <w:rPr>
                <w:rFonts w:ascii="Times New Roman" w:hAnsi="Times New Roman" w:cs="Times New Roman"/>
                <w:b/>
              </w:rPr>
              <w:t>2</w:t>
            </w:r>
            <w:r w:rsidR="001279BD">
              <w:rPr>
                <w:rFonts w:ascii="Times New Roman" w:hAnsi="Times New Roman" w:cs="Times New Roman"/>
                <w:b/>
              </w:rPr>
              <w:t xml:space="preserve"> to date </w:t>
            </w:r>
            <w:r w:rsidR="00C148CC">
              <w:rPr>
                <w:rFonts w:ascii="Times New Roman" w:hAnsi="Times New Roman" w:cs="Times New Roman"/>
                <w:b/>
              </w:rPr>
              <w:t>10</w:t>
            </w:r>
            <w:r w:rsidR="001279BD">
              <w:rPr>
                <w:rFonts w:ascii="Times New Roman" w:hAnsi="Times New Roman" w:cs="Times New Roman"/>
                <w:b/>
              </w:rPr>
              <w:t>/0</w:t>
            </w:r>
            <w:r w:rsidR="00C148CC">
              <w:rPr>
                <w:rFonts w:ascii="Times New Roman" w:hAnsi="Times New Roman" w:cs="Times New Roman"/>
                <w:b/>
              </w:rPr>
              <w:t>6</w:t>
            </w:r>
            <w:r w:rsidR="001279BD">
              <w:rPr>
                <w:rFonts w:ascii="Times New Roman" w:hAnsi="Times New Roman" w:cs="Times New Roman"/>
                <w:b/>
              </w:rPr>
              <w:t>/2022</w:t>
            </w:r>
          </w:p>
          <w:p w:rsidR="001279BD" w:rsidRPr="00050C6D" w:rsidRDefault="001279BD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weeks : 14 weeks</w:t>
            </w:r>
          </w:p>
        </w:tc>
      </w:tr>
      <w:tr w:rsidR="00E51552" w:rsidRPr="00050C6D" w:rsidTr="00B211E5">
        <w:trPr>
          <w:cantSplit/>
          <w:trHeight w:val="1219"/>
        </w:trPr>
        <w:tc>
          <w:tcPr>
            <w:tcW w:w="2660" w:type="dxa"/>
            <w:vAlign w:val="center"/>
          </w:tcPr>
          <w:p w:rsidR="00E51552" w:rsidRPr="00050C6D" w:rsidRDefault="00E51552" w:rsidP="00B2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3118" w:type="dxa"/>
            <w:vAlign w:val="center"/>
          </w:tcPr>
          <w:p w:rsidR="00E51552" w:rsidRPr="00050C6D" w:rsidRDefault="00B211E5" w:rsidP="00793E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date</w:t>
            </w:r>
          </w:p>
        </w:tc>
        <w:tc>
          <w:tcPr>
            <w:tcW w:w="2835" w:type="dxa"/>
          </w:tcPr>
          <w:p w:rsidR="00E51552" w:rsidRPr="00E51552" w:rsidRDefault="00E51552" w:rsidP="00E51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552">
              <w:rPr>
                <w:rFonts w:ascii="Times New Roman" w:hAnsi="Times New Roman" w:cs="Times New Roman"/>
                <w:b/>
                <w:sz w:val="32"/>
                <w:szCs w:val="32"/>
              </w:rPr>
              <w:t>No of period available</w:t>
            </w:r>
          </w:p>
        </w:tc>
        <w:tc>
          <w:tcPr>
            <w:tcW w:w="6663" w:type="dxa"/>
            <w:vAlign w:val="center"/>
          </w:tcPr>
          <w:p w:rsidR="00E51552" w:rsidRPr="00050C6D" w:rsidRDefault="00E51552" w:rsidP="0079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Topics to be covered</w:t>
            </w:r>
          </w:p>
        </w:tc>
      </w:tr>
      <w:tr w:rsidR="00125BB1" w:rsidRPr="00050C6D" w:rsidTr="00B211E5">
        <w:tc>
          <w:tcPr>
            <w:tcW w:w="2660" w:type="dxa"/>
            <w:vMerge w:val="restart"/>
            <w:vAlign w:val="center"/>
          </w:tcPr>
          <w:p w:rsidR="00125BB1" w:rsidRPr="00050C6D" w:rsidRDefault="00125BB1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3118" w:type="dxa"/>
            <w:vAlign w:val="center"/>
          </w:tcPr>
          <w:p w:rsidR="00125BB1" w:rsidRPr="00050C6D" w:rsidRDefault="00125BB1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03/</w:t>
            </w:r>
            <w:r w:rsidRPr="00050C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25BB1" w:rsidRPr="00050C6D" w:rsidRDefault="00125BB1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vAlign w:val="center"/>
          </w:tcPr>
          <w:p w:rsidR="00FD3801" w:rsidRDefault="00FD3801" w:rsidP="00FD3801">
            <w:pPr>
              <w:widowControl w:val="0"/>
              <w:tabs>
                <w:tab w:val="left" w:pos="1637"/>
                <w:tab w:val="left" w:pos="1638"/>
              </w:tabs>
              <w:autoSpaceDE w:val="0"/>
              <w:autoSpaceDN w:val="0"/>
              <w:spacing w:after="0" w:line="240" w:lineRule="auto"/>
            </w:pPr>
            <w:r w:rsidRPr="00FD3801">
              <w:rPr>
                <w:b/>
              </w:rPr>
              <w:t>INTRODUCTION TO SURVEYING, LINEAR MEASUREMENTS:</w:t>
            </w:r>
            <w:r>
              <w:rPr>
                <w:b/>
              </w:rPr>
              <w:t xml:space="preserve">      1.1.</w:t>
            </w:r>
            <w:r>
              <w:t>Surveying: Definition, Aims andobjectives</w:t>
            </w:r>
          </w:p>
          <w:p w:rsidR="00125BB1" w:rsidRPr="00FD3801" w:rsidRDefault="00FD3801" w:rsidP="00FD3801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ind w:right="824"/>
            </w:pPr>
            <w:r>
              <w:t>1.2.Principles of survey-Plane surveying- Geodetic Surveying- Instrumental surveying.</w:t>
            </w:r>
          </w:p>
        </w:tc>
      </w:tr>
      <w:tr w:rsidR="00125BB1" w:rsidRPr="00050C6D" w:rsidTr="00B211E5">
        <w:tc>
          <w:tcPr>
            <w:tcW w:w="2660" w:type="dxa"/>
            <w:vMerge/>
            <w:vAlign w:val="center"/>
          </w:tcPr>
          <w:p w:rsidR="00125BB1" w:rsidRPr="00050C6D" w:rsidRDefault="00125BB1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25BB1" w:rsidRDefault="00125BB1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835" w:type="dxa"/>
            <w:vAlign w:val="center"/>
          </w:tcPr>
          <w:p w:rsidR="00125BB1" w:rsidRDefault="00125BB1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vAlign w:val="center"/>
          </w:tcPr>
          <w:p w:rsidR="00125BB1" w:rsidRPr="00FD3801" w:rsidRDefault="00FD3801" w:rsidP="00FD3801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ind w:right="1626"/>
            </w:pPr>
            <w:r w:rsidRPr="00FD3801">
              <w:rPr>
                <w:b/>
              </w:rPr>
              <w:t>1.3.</w:t>
            </w:r>
            <w:r>
              <w:t xml:space="preserve"> Precision and accuracy of measurements, instruments used for measurement of distance, Types of tapes andchains.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3118" w:type="dxa"/>
            <w:vAlign w:val="center"/>
          </w:tcPr>
          <w:p w:rsidR="00E51552" w:rsidRPr="00050C6D" w:rsidRDefault="00125BB1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51552"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="00E51552"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51552" w:rsidRPr="00050C6D" w:rsidRDefault="00125BB1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657802" w:rsidRDefault="00FD3801" w:rsidP="00657802">
            <w:pPr>
              <w:widowControl w:val="0"/>
              <w:tabs>
                <w:tab w:val="left" w:pos="1990"/>
              </w:tabs>
              <w:autoSpaceDE w:val="0"/>
              <w:autoSpaceDN w:val="0"/>
              <w:spacing w:before="1" w:after="0" w:line="240" w:lineRule="auto"/>
              <w:ind w:right="275"/>
            </w:pPr>
            <w:r>
              <w:t>1.</w:t>
            </w:r>
            <w:r w:rsidR="00657802">
              <w:t>4.</w:t>
            </w:r>
            <w:r>
              <w:t>Errors and mistakes in linear measurement – classification, Sources of errors andremedies.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125BB1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51552"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="00E51552"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51552" w:rsidRPr="00050C6D" w:rsidRDefault="00125BB1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51552" w:rsidRPr="00050C6D" w:rsidRDefault="0065780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1.5.Corrections to measured lengths due to-incorrect length, temperature variation, pull, sag, numerical problem applyingcorrections</w:t>
            </w:r>
          </w:p>
        </w:tc>
      </w:tr>
      <w:tr w:rsidR="00125BB1" w:rsidRPr="00050C6D" w:rsidTr="00B211E5">
        <w:tc>
          <w:tcPr>
            <w:tcW w:w="2660" w:type="dxa"/>
            <w:vMerge w:val="restart"/>
            <w:vAlign w:val="center"/>
          </w:tcPr>
          <w:p w:rsidR="00125BB1" w:rsidRPr="00050C6D" w:rsidRDefault="00125BB1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3118" w:type="dxa"/>
            <w:vAlign w:val="center"/>
          </w:tcPr>
          <w:p w:rsidR="00125BB1" w:rsidRPr="00050C6D" w:rsidRDefault="00125BB1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21/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25BB1" w:rsidRPr="00050C6D" w:rsidRDefault="00125BB1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657802" w:rsidRDefault="00657802" w:rsidP="00657802">
            <w:pPr>
              <w:pStyle w:val="Heading3"/>
              <w:tabs>
                <w:tab w:val="left" w:pos="1637"/>
                <w:tab w:val="left" w:pos="1638"/>
              </w:tabs>
              <w:spacing w:before="75"/>
              <w:ind w:left="0" w:firstLine="0"/>
              <w:outlineLvl w:val="2"/>
            </w:pPr>
            <w:r>
              <w:t>2.0.CHAINING</w:t>
            </w:r>
            <w:r>
              <w:rPr>
                <w:spacing w:val="-3"/>
              </w:rPr>
              <w:t xml:space="preserve">AND </w:t>
            </w:r>
            <w:r>
              <w:t>CHAIN SURVEYING:</w:t>
            </w:r>
          </w:p>
          <w:p w:rsidR="00125BB1" w:rsidRPr="002D77B7" w:rsidRDefault="00657802" w:rsidP="00657802">
            <w:pPr>
              <w:pStyle w:val="TableParagraph"/>
              <w:spacing w:before="56"/>
              <w:ind w:left="0"/>
              <w:jc w:val="both"/>
              <w:rPr>
                <w:bCs/>
              </w:rPr>
            </w:pPr>
            <w:r>
              <w:t>2.1.Equipment and accessories forchaining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Pr="00050C6D" w:rsidRDefault="008D234F" w:rsidP="008D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2.2.Ranging – Purpose, signaling, direct and indirect ranging, Line ranger – features and use, error due to incorrectranging.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835" w:type="dxa"/>
            <w:vAlign w:val="center"/>
          </w:tcPr>
          <w:p w:rsidR="008D234F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Default="008D234F" w:rsidP="008D234F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1" w:after="0" w:line="240" w:lineRule="auto"/>
              <w:ind w:right="344"/>
            </w:pPr>
            <w:r>
              <w:t xml:space="preserve">2.3.Methods of chaining –Chaining on flat ground, Chaining on </w:t>
            </w:r>
            <w:r>
              <w:lastRenderedPageBreak/>
              <w:t>sloping ground – stepping method, Clinometer-features and use, slopecorrection.</w:t>
            </w:r>
          </w:p>
          <w:p w:rsidR="008D234F" w:rsidRPr="00657802" w:rsidRDefault="008D234F" w:rsidP="008D234F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1" w:after="0" w:line="240" w:lineRule="auto"/>
              <w:ind w:right="810"/>
            </w:pPr>
            <w:r>
              <w:t>2.4.Setting perpendicular with chain &amp; tape, Chaining across different typesof obstacles –Numerical problems on chaining acrossobstacles</w:t>
            </w:r>
          </w:p>
        </w:tc>
      </w:tr>
      <w:tr w:rsidR="008D234F" w:rsidRPr="00050C6D" w:rsidTr="00B211E5">
        <w:tc>
          <w:tcPr>
            <w:tcW w:w="2660" w:type="dxa"/>
            <w:vMerge w:val="restart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lastRenderedPageBreak/>
              <w:t>4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D234F" w:rsidRPr="00D85858" w:rsidRDefault="00D85858" w:rsidP="008D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test 1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561278" w:rsidRPr="00657802" w:rsidRDefault="00561278" w:rsidP="00561278">
            <w:pPr>
              <w:widowControl w:val="0"/>
              <w:tabs>
                <w:tab w:val="left" w:pos="2007"/>
              </w:tabs>
              <w:autoSpaceDE w:val="0"/>
              <w:autoSpaceDN w:val="0"/>
              <w:spacing w:after="0" w:line="240" w:lineRule="auto"/>
              <w:ind w:right="177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2.5.</w:t>
            </w:r>
            <w:r w:rsidRPr="00657802">
              <w:rPr>
                <w:rFonts w:ascii="Arial" w:eastAsia="Arial" w:hAnsi="Arial" w:cs="Arial"/>
                <w:lang w:eastAsia="en-US"/>
              </w:rPr>
              <w:t>Purpose of chain surveying, Its Principles, concept of field book. Selection of survey stations, base line, tie lines, Checklines.</w:t>
            </w:r>
          </w:p>
          <w:p w:rsidR="008D234F" w:rsidRPr="00657802" w:rsidRDefault="008D234F" w:rsidP="008D234F">
            <w:pPr>
              <w:widowControl w:val="0"/>
              <w:tabs>
                <w:tab w:val="left" w:pos="2005"/>
              </w:tabs>
              <w:autoSpaceDE w:val="0"/>
              <w:autoSpaceDN w:val="0"/>
              <w:spacing w:after="0" w:line="240" w:lineRule="auto"/>
              <w:ind w:right="837"/>
              <w:rPr>
                <w:rFonts w:ascii="Arial" w:eastAsia="Arial" w:hAnsi="Arial" w:cs="Arial"/>
                <w:lang w:eastAsia="en-US"/>
              </w:rPr>
            </w:pPr>
            <w:r>
              <w:t>2.</w:t>
            </w:r>
            <w:r w:rsidR="00561278">
              <w:t>6</w:t>
            </w:r>
            <w:r>
              <w:t>.Offsets – Necessity, Perpendicular and Oblique offsets, Instruments for setting offset – Cross Staff, Optical Square</w:t>
            </w:r>
          </w:p>
        </w:tc>
      </w:tr>
      <w:tr w:rsidR="008D234F" w:rsidRPr="00050C6D" w:rsidTr="00B211E5">
        <w:tc>
          <w:tcPr>
            <w:tcW w:w="2660" w:type="dxa"/>
            <w:vMerge w:val="restart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D234F" w:rsidRPr="00050C6D" w:rsidRDefault="008D234F" w:rsidP="008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561278">
              <w:t>7</w:t>
            </w:r>
            <w:r>
              <w:t xml:space="preserve">.Errors in chain surveying – compensating and accumulative errors causes &amp; remedies, Precautions to be taken during chainsurveying     </w:t>
            </w:r>
            <w:r w:rsidRPr="007F5761">
              <w:rPr>
                <w:b/>
                <w:bCs/>
              </w:rPr>
              <w:t xml:space="preserve">3.0.ANGULAR MEASUREMENT </w:t>
            </w:r>
            <w:r w:rsidRPr="007F5761">
              <w:rPr>
                <w:b/>
                <w:bCs/>
                <w:spacing w:val="-3"/>
              </w:rPr>
              <w:t xml:space="preserve">AND </w:t>
            </w:r>
            <w:r w:rsidRPr="007F5761">
              <w:rPr>
                <w:b/>
                <w:bCs/>
              </w:rPr>
              <w:t>COMPAS SURVEYING</w:t>
            </w:r>
            <w:r>
              <w:rPr>
                <w:b/>
                <w:bCs/>
                <w:spacing w:val="5"/>
              </w:rPr>
              <w:t xml:space="preserve">  3.1.</w:t>
            </w:r>
            <w:r>
              <w:t>Measurement of angles with chain, tape &amp;compass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Pr="007F5761" w:rsidRDefault="00561278" w:rsidP="00561278">
            <w:pPr>
              <w:widowControl w:val="0"/>
              <w:tabs>
                <w:tab w:val="left" w:pos="1990"/>
              </w:tabs>
              <w:autoSpaceDE w:val="0"/>
              <w:autoSpaceDN w:val="0"/>
              <w:spacing w:before="2" w:after="0" w:line="240" w:lineRule="auto"/>
              <w:ind w:right="465"/>
            </w:pPr>
            <w:r w:rsidRPr="007F5761">
              <w:rPr>
                <w:b/>
                <w:bCs/>
              </w:rPr>
              <w:t xml:space="preserve">3.0.ANGULAR MEASUREMENT </w:t>
            </w:r>
            <w:r w:rsidRPr="007F5761">
              <w:rPr>
                <w:b/>
                <w:bCs/>
                <w:spacing w:val="-3"/>
              </w:rPr>
              <w:t xml:space="preserve">AND </w:t>
            </w:r>
            <w:r w:rsidRPr="007F5761">
              <w:rPr>
                <w:b/>
                <w:bCs/>
              </w:rPr>
              <w:t>COMPAS SURVEYING</w:t>
            </w:r>
            <w:r>
              <w:rPr>
                <w:b/>
                <w:bCs/>
                <w:spacing w:val="5"/>
              </w:rPr>
              <w:t xml:space="preserve">  3.1.</w:t>
            </w:r>
            <w:r>
              <w:t xml:space="preserve">Measurement of angles with chain, tape &amp;compass </w:t>
            </w:r>
            <w:r w:rsidR="008D234F">
              <w:t>3.2.Compass – Types, features, parts, merits &amp; demerits, testing &amp; adjustment ofcompass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2835" w:type="dxa"/>
            <w:vAlign w:val="center"/>
          </w:tcPr>
          <w:p w:rsidR="008D234F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Default="00561278" w:rsidP="008D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t xml:space="preserve"> Designation of angles- concept of meridians – Magnetic, True, arbitrary; Concept of bearings – Whole circle bearing, Quadrantal bearing, Reduced bearing, suitability of application</w:t>
            </w:r>
          </w:p>
        </w:tc>
      </w:tr>
      <w:tr w:rsidR="008D234F" w:rsidRPr="00050C6D" w:rsidTr="00B211E5">
        <w:tc>
          <w:tcPr>
            <w:tcW w:w="2660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D234F" w:rsidRPr="00050C6D" w:rsidRDefault="00561278" w:rsidP="008D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3.3.numerical problems on conversion of bearings</w:t>
            </w:r>
          </w:p>
        </w:tc>
      </w:tr>
      <w:tr w:rsidR="008D234F" w:rsidRPr="00050C6D" w:rsidTr="00B211E5">
        <w:tc>
          <w:tcPr>
            <w:tcW w:w="2660" w:type="dxa"/>
            <w:vMerge w:val="restart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D234F" w:rsidRDefault="008D234F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ind w:right="269"/>
            </w:pPr>
            <w:r>
              <w:t>3.4.Use of compasses – setting in field-centering, leveling, taking readings, concepts of Fore bearing, Back Bearing, Numerical problems on computation of interior &amp; exterior angles frombearings.</w:t>
            </w:r>
          </w:p>
          <w:p w:rsidR="008D234F" w:rsidRPr="00DB1C04" w:rsidRDefault="008D234F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ind w:right="555"/>
            </w:pPr>
            <w:r>
              <w:t>3.5.Effects of earth’s magnetism – dip of needle, magnetic declination, variation in declination, numerical problems on application of correction fordeclination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Default="008D234F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52" w:lineRule="exact"/>
            </w:pPr>
            <w:r>
              <w:t>3.6.Errors in angle measurement with compass – sources &amp;remedies.</w:t>
            </w:r>
          </w:p>
          <w:p w:rsidR="008D234F" w:rsidRDefault="008D234F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52" w:lineRule="exact"/>
            </w:pPr>
            <w:r>
              <w:t>3.7.Principles of traversing – open &amp; closed traverse, Methods oftraversing.</w:t>
            </w:r>
          </w:p>
          <w:p w:rsidR="008D234F" w:rsidRPr="00050C6D" w:rsidRDefault="008D234F" w:rsidP="008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3.8.Local attraction – causes, detection, errors, corrections, Numerical problems of application of correction due to localattraction.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Default="008D234F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before="1" w:after="0" w:line="252" w:lineRule="exact"/>
            </w:pPr>
            <w:r>
              <w:t>3.9Errors in compass surveying – sources &amp;remedies.</w:t>
            </w:r>
          </w:p>
          <w:p w:rsidR="008D234F" w:rsidRPr="00DB1C04" w:rsidRDefault="008D234F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ind w:right="351"/>
            </w:pPr>
            <w:r>
              <w:t>Plotting of traverse – check of closing error in closed &amp; open traverse, Bowditch’s correction, Gales table</w:t>
            </w:r>
          </w:p>
        </w:tc>
      </w:tr>
      <w:tr w:rsidR="008D234F" w:rsidRPr="00050C6D" w:rsidTr="00B211E5">
        <w:tc>
          <w:tcPr>
            <w:tcW w:w="2660" w:type="dxa"/>
            <w:vMerge w:val="restart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D234F" w:rsidRPr="006E53C2" w:rsidRDefault="00C07D10" w:rsidP="008D234F">
            <w:pPr>
              <w:pStyle w:val="BodyText"/>
              <w:ind w:right="225"/>
            </w:pPr>
            <w:r>
              <w:t>CLASS TEST2</w:t>
            </w:r>
          </w:p>
        </w:tc>
      </w:tr>
      <w:tr w:rsidR="00C07D10" w:rsidRPr="00050C6D" w:rsidTr="00B211E5">
        <w:tc>
          <w:tcPr>
            <w:tcW w:w="2660" w:type="dxa"/>
            <w:vMerge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C07D10" w:rsidRDefault="00C07D10" w:rsidP="00C07D10">
            <w:pPr>
              <w:pStyle w:val="Heading3"/>
              <w:tabs>
                <w:tab w:val="left" w:pos="1637"/>
                <w:tab w:val="left" w:pos="1638"/>
              </w:tabs>
              <w:ind w:left="0" w:right="-248" w:firstLine="0"/>
              <w:outlineLvl w:val="2"/>
            </w:pPr>
            <w:r>
              <w:t>4.0.MAP READING CADASTRAL MAPS &amp; NOMENCLATURE:</w:t>
            </w:r>
          </w:p>
          <w:p w:rsidR="00C07D10" w:rsidRDefault="00C07D10" w:rsidP="00C07D10">
            <w:pPr>
              <w:pStyle w:val="Heading3"/>
              <w:tabs>
                <w:tab w:val="left" w:pos="1637"/>
                <w:tab w:val="left" w:pos="1638"/>
              </w:tabs>
              <w:ind w:left="463" w:hanging="538"/>
              <w:outlineLvl w:val="2"/>
            </w:pPr>
            <w:r>
              <w:t>4.1.</w:t>
            </w:r>
            <w:r w:rsidRPr="006E53C2">
              <w:rPr>
                <w:b w:val="0"/>
                <w:bCs w:val="0"/>
              </w:rPr>
              <w:t>Study of direction, Scale, Grid Reference and Grid Square Study of Signs andSymbols</w:t>
            </w:r>
          </w:p>
          <w:p w:rsidR="00C07D10" w:rsidRDefault="00C07D10" w:rsidP="00C07D10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1" w:after="0" w:line="252" w:lineRule="exact"/>
            </w:pPr>
            <w:r>
              <w:t>4.2.Cadastral Map PreparationMethodology</w:t>
            </w:r>
          </w:p>
          <w:p w:rsidR="00C07D10" w:rsidRPr="006E53C2" w:rsidRDefault="00C07D10" w:rsidP="00C07D10">
            <w:pPr>
              <w:widowControl w:val="0"/>
              <w:tabs>
                <w:tab w:val="left" w:pos="2007"/>
              </w:tabs>
              <w:autoSpaceDE w:val="0"/>
              <w:autoSpaceDN w:val="0"/>
              <w:spacing w:after="0" w:line="252" w:lineRule="exact"/>
            </w:pPr>
            <w:r>
              <w:t>4.3.Unique identification number ofparcel</w:t>
            </w:r>
          </w:p>
        </w:tc>
      </w:tr>
      <w:tr w:rsidR="00C07D10" w:rsidRPr="00050C6D" w:rsidTr="00B211E5">
        <w:tc>
          <w:tcPr>
            <w:tcW w:w="2660" w:type="dxa"/>
            <w:vMerge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C07D10" w:rsidRDefault="00C07D10" w:rsidP="00C07D10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1" w:after="0" w:line="252" w:lineRule="exact"/>
            </w:pPr>
            <w:r>
              <w:t>4.4.Positions of existing Control Points and itstypes</w:t>
            </w:r>
          </w:p>
          <w:p w:rsidR="00C07D10" w:rsidRPr="00050C6D" w:rsidRDefault="00C07D10" w:rsidP="00C0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4.5.Adjacent Boundaries and Features, Topology Creation andverification</w:t>
            </w:r>
          </w:p>
        </w:tc>
      </w:tr>
      <w:tr w:rsidR="00C07D10" w:rsidRPr="00050C6D" w:rsidTr="00B211E5">
        <w:tc>
          <w:tcPr>
            <w:tcW w:w="2660" w:type="dxa"/>
            <w:vMerge w:val="restart"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118" w:type="dxa"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C07D10" w:rsidRPr="00050C6D" w:rsidRDefault="00C07D10" w:rsidP="00C07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C07D10" w:rsidRDefault="00C07D10" w:rsidP="00C07D10">
            <w:pPr>
              <w:pStyle w:val="Heading3"/>
              <w:tabs>
                <w:tab w:val="left" w:pos="1637"/>
                <w:tab w:val="left" w:pos="1638"/>
              </w:tabs>
              <w:ind w:left="0" w:firstLine="0"/>
              <w:outlineLvl w:val="2"/>
            </w:pPr>
            <w:r>
              <w:t>5.0.PLANE TABLE SURVEYING:</w:t>
            </w:r>
          </w:p>
          <w:p w:rsidR="00C07D10" w:rsidRDefault="00C07D10" w:rsidP="00C07D10">
            <w:pPr>
              <w:widowControl w:val="0"/>
              <w:tabs>
                <w:tab w:val="left" w:pos="1990"/>
              </w:tabs>
              <w:autoSpaceDE w:val="0"/>
              <w:autoSpaceDN w:val="0"/>
              <w:spacing w:before="1" w:after="0" w:line="240" w:lineRule="auto"/>
            </w:pPr>
            <w:r>
              <w:t>5.1.Objectives, principles and use of plane tablesurveying.</w:t>
            </w:r>
          </w:p>
          <w:p w:rsidR="00C07D10" w:rsidRPr="00561278" w:rsidRDefault="00C07D10" w:rsidP="00C07D10">
            <w:pPr>
              <w:rPr>
                <w:b/>
                <w:sz w:val="25"/>
              </w:rPr>
            </w:pPr>
            <w:r>
              <w:t>Instruments &amp; accessories used in plane tablesurveying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561278" w:rsidRDefault="00561278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52" w:lineRule="exact"/>
            </w:pPr>
            <w:r w:rsidRPr="006E53C2">
              <w:rPr>
                <w:b/>
                <w:sz w:val="25"/>
              </w:rPr>
              <w:t>5.2.</w:t>
            </w:r>
            <w:r>
              <w:t xml:space="preserve"> Methods of plane table surveying – (1) Radiation, (2) Intersection, (3) Traversing, (4)Resection </w:t>
            </w:r>
          </w:p>
          <w:p w:rsidR="008D234F" w:rsidRDefault="008D234F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52" w:lineRule="exact"/>
            </w:pPr>
            <w:r>
              <w:t>5.3.Statements of TWO POINT and THREE POINTPROBLEM.</w:t>
            </w:r>
          </w:p>
          <w:p w:rsidR="008D234F" w:rsidRPr="006E53C2" w:rsidRDefault="008D234F" w:rsidP="008D234F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ind w:right="1058"/>
            </w:pPr>
            <w:r>
              <w:t>Errors in plane table surveying and their corrections, precautions in plane table surveying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Default="008D234F" w:rsidP="008D234F">
            <w:pPr>
              <w:pStyle w:val="Heading3"/>
              <w:tabs>
                <w:tab w:val="left" w:pos="1637"/>
                <w:tab w:val="left" w:pos="1638"/>
              </w:tabs>
              <w:spacing w:before="75"/>
              <w:ind w:left="0" w:firstLine="0"/>
              <w:outlineLvl w:val="2"/>
            </w:pPr>
            <w:r>
              <w:t xml:space="preserve">6.0.THEODOLITE SURVEYING </w:t>
            </w:r>
            <w:r>
              <w:rPr>
                <w:spacing w:val="-3"/>
              </w:rPr>
              <w:t>AND</w:t>
            </w:r>
            <w:r>
              <w:t>TRAVERSING:</w:t>
            </w:r>
          </w:p>
          <w:p w:rsidR="008D234F" w:rsidRDefault="008D234F" w:rsidP="008D234F">
            <w:r>
              <w:t>6.1.Purpose and definition of theodolitesurveying</w:t>
            </w:r>
          </w:p>
          <w:p w:rsidR="008D234F" w:rsidRPr="00050C6D" w:rsidRDefault="008D234F" w:rsidP="008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6.2. Transit theodolite- Description of features, component parts</w:t>
            </w:r>
          </w:p>
        </w:tc>
      </w:tr>
      <w:tr w:rsidR="008D234F" w:rsidRPr="00050C6D" w:rsidTr="00B211E5">
        <w:tc>
          <w:tcPr>
            <w:tcW w:w="2660" w:type="dxa"/>
            <w:vMerge w:val="restart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D234F" w:rsidRPr="00050C6D" w:rsidRDefault="00D85858" w:rsidP="008D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CB7">
              <w:rPr>
                <w:b/>
                <w:bCs/>
              </w:rPr>
              <w:t>INTERNAL TEST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E5CB7" w:rsidRPr="008E5CB7" w:rsidRDefault="008D234F" w:rsidP="008D234F"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t xml:space="preserve"> , Fundamental axes of a theodolite, concept of vernier, reading a vernier, Temporary adjustment oftheodolite                        6.3.Concept of transiting –Measurement of horizontal and verticalangles.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Pr="008E5CB7" w:rsidRDefault="009A2357" w:rsidP="008E5CB7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198" w:after="0" w:line="240" w:lineRule="auto"/>
              <w:ind w:right="252"/>
              <w:rPr>
                <w:b/>
                <w:bCs/>
              </w:rPr>
            </w:pPr>
            <w:r>
              <w:t>6</w:t>
            </w:r>
            <w:r w:rsidR="00561278">
              <w:t>.4.Measurement of magnetic bearings, deflection angle, direct angle, setting out angles, prolonging a straight line with theodolite, Errors in Theodolite observations</w:t>
            </w:r>
          </w:p>
        </w:tc>
      </w:tr>
      <w:tr w:rsidR="008D234F" w:rsidRPr="00050C6D" w:rsidTr="00B211E5">
        <w:tc>
          <w:tcPr>
            <w:tcW w:w="2660" w:type="dxa"/>
            <w:vMerge w:val="restart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Pr="00050C6D" w:rsidRDefault="008E5CB7" w:rsidP="008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6.5.Methods of theodolite traversing with – inclined angle method, deflection angle method, bearing method, Plotting the traverse by coordinate method, Checks for open and closedtraverse</w:t>
            </w:r>
            <w:r w:rsidR="008D234F">
              <w:rPr>
                <w:rFonts w:ascii="Arial" w:eastAsia="Arial" w:hAnsi="Arial" w:cs="Arial"/>
                <w:lang w:eastAsia="en-US"/>
              </w:rPr>
              <w:t>6.6</w:t>
            </w:r>
            <w:r w:rsidR="008D234F" w:rsidRPr="009B4F11">
              <w:rPr>
                <w:rFonts w:ascii="Arial" w:eastAsia="Arial" w:hAnsi="Arial" w:cs="Arial"/>
                <w:lang w:eastAsia="en-US"/>
              </w:rPr>
              <w:t>Traverse computation – consecutive coordinates, latitude and departure, Gale’s traverse table, Numerical problems on omitted measurement of lengths &amp; bearings</w:t>
            </w:r>
            <w:r w:rsidR="009A2357">
              <w:rPr>
                <w:rFonts w:ascii="Arial" w:eastAsia="Arial" w:hAnsi="Arial" w:cs="Arial"/>
                <w:lang w:eastAsia="en-US"/>
              </w:rPr>
              <w:t>.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Pr="009B4F11" w:rsidRDefault="008D234F" w:rsidP="00384252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6.7.</w:t>
            </w:r>
            <w:r w:rsidRPr="009B4F11">
              <w:rPr>
                <w:rFonts w:ascii="Arial" w:eastAsia="Arial" w:hAnsi="Arial" w:cs="Arial"/>
                <w:lang w:eastAsia="en-US"/>
              </w:rPr>
              <w:t>Closing error – adjustment of angular errors, adjustment of bearings, numericalproblems</w:t>
            </w:r>
            <w:r>
              <w:t xml:space="preserve">6.8.Balancing of traverse – Bowditch’s method, transit method, </w:t>
            </w:r>
          </w:p>
        </w:tc>
      </w:tr>
      <w:tr w:rsidR="008D234F" w:rsidRPr="00050C6D" w:rsidTr="00B211E5">
        <w:tc>
          <w:tcPr>
            <w:tcW w:w="2660" w:type="dxa"/>
            <w:vMerge w:val="restart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D234F" w:rsidRPr="00050C6D" w:rsidRDefault="00DD35D2" w:rsidP="008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3</w:t>
            </w:r>
          </w:p>
        </w:tc>
      </w:tr>
      <w:tr w:rsidR="00DD35D2" w:rsidRPr="00050C6D" w:rsidTr="00B211E5">
        <w:tc>
          <w:tcPr>
            <w:tcW w:w="2660" w:type="dxa"/>
            <w:vMerge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DD35D2" w:rsidRPr="00E40697" w:rsidRDefault="00DD35D2" w:rsidP="00DD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6.8.graphical method, axis method, calculation of area of closed traverse</w:t>
            </w:r>
          </w:p>
        </w:tc>
      </w:tr>
      <w:tr w:rsidR="00DD35D2" w:rsidRPr="00050C6D" w:rsidTr="00B211E5">
        <w:tc>
          <w:tcPr>
            <w:tcW w:w="2660" w:type="dxa"/>
            <w:vMerge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835" w:type="dxa"/>
            <w:vAlign w:val="center"/>
          </w:tcPr>
          <w:p w:rsidR="00DD35D2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DD35D2" w:rsidRDefault="00DD35D2" w:rsidP="00DD35D2">
            <w:pPr>
              <w:pStyle w:val="Heading3"/>
              <w:tabs>
                <w:tab w:val="left" w:pos="1637"/>
                <w:tab w:val="left" w:pos="1638"/>
              </w:tabs>
              <w:spacing w:before="198"/>
              <w:ind w:left="0" w:firstLine="0"/>
              <w:outlineLvl w:val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7.0.</w:t>
            </w:r>
            <w:r>
              <w:t xml:space="preserve"> LEVELLING </w:t>
            </w:r>
            <w:r>
              <w:rPr>
                <w:spacing w:val="-4"/>
              </w:rPr>
              <w:t xml:space="preserve">AND </w:t>
            </w:r>
            <w:r>
              <w:t>CONTOURING:</w:t>
            </w:r>
          </w:p>
          <w:p w:rsidR="00DD35D2" w:rsidRPr="008D234F" w:rsidRDefault="00DD35D2" w:rsidP="00DD35D2">
            <w:pPr>
              <w:widowControl w:val="0"/>
              <w:tabs>
                <w:tab w:val="left" w:pos="2007"/>
              </w:tabs>
              <w:autoSpaceDE w:val="0"/>
              <w:autoSpaceDN w:val="0"/>
              <w:spacing w:after="0" w:line="240" w:lineRule="auto"/>
              <w:ind w:right="589"/>
            </w:pPr>
            <w:r>
              <w:t xml:space="preserve">7.1.Definition and Purpose and types of leveling– concepts of level surface, Horizontal surface, vertical surface, datum, R. L.,B.M.            </w:t>
            </w:r>
            <w:r w:rsidRPr="008D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  <w:r>
              <w:t xml:space="preserve"> Instruments used for leveling, concepts of line of collimation, axis of bubble tube, axis of telescope, Verticalaxis.</w:t>
            </w:r>
          </w:p>
        </w:tc>
      </w:tr>
      <w:tr w:rsidR="00DD35D2" w:rsidRPr="00050C6D" w:rsidTr="00B211E5">
        <w:tc>
          <w:tcPr>
            <w:tcW w:w="2660" w:type="dxa"/>
            <w:vMerge w:val="restart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3118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DD35D2" w:rsidRDefault="00DD35D2" w:rsidP="00DD35D2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ind w:right="589"/>
            </w:pPr>
            <w:r>
              <w:t>7.3.Levelling staff – Temporary adjustments of level, taking reading withlevel, concept of bench mark, BS, IS, FS, CP,HI.</w:t>
            </w:r>
          </w:p>
          <w:p w:rsidR="00DD35D2" w:rsidRPr="00384252" w:rsidRDefault="00DD35D2" w:rsidP="00DD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7.4.Field data entry – level Book – height of collimation method and Rise &amp; Fall method, comparison, Numerical problems on reduction of levels applying both methods, Arithmeticchecks</w:t>
            </w:r>
          </w:p>
        </w:tc>
      </w:tr>
      <w:tr w:rsidR="00DD35D2" w:rsidRPr="00050C6D" w:rsidTr="00B211E5">
        <w:tc>
          <w:tcPr>
            <w:tcW w:w="2660" w:type="dxa"/>
            <w:vMerge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DD35D2" w:rsidRDefault="00DD35D2" w:rsidP="00DD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7.5.Effects of curvature and refraction, numerical problems on application of correction.                                                                    7.6.Reciprocal leveling – principles, methods, numerical problems, precise leveling      .</w:t>
            </w:r>
          </w:p>
          <w:p w:rsidR="00DD35D2" w:rsidRDefault="00DD35D2" w:rsidP="00DD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7.7.Errors in leveling and precautions, Permanent and temporary adjustmentsof different types oflevels          </w:t>
            </w:r>
          </w:p>
          <w:p w:rsidR="00DD35D2" w:rsidRPr="008D234F" w:rsidRDefault="00DD35D2" w:rsidP="00DD35D2">
            <w:pPr>
              <w:widowControl w:val="0"/>
              <w:tabs>
                <w:tab w:val="left" w:pos="2357"/>
                <w:tab w:val="left" w:pos="2358"/>
              </w:tabs>
              <w:autoSpaceDE w:val="0"/>
              <w:autoSpaceDN w:val="0"/>
              <w:spacing w:after="0" w:line="240" w:lineRule="auto"/>
              <w:ind w:right="571"/>
            </w:pPr>
            <w:r>
              <w:t xml:space="preserve">7.8.Definitions, concepts and characteristics of contours                                               </w:t>
            </w:r>
          </w:p>
        </w:tc>
      </w:tr>
      <w:tr w:rsidR="00DD35D2" w:rsidRPr="00050C6D" w:rsidTr="00B211E5">
        <w:tc>
          <w:tcPr>
            <w:tcW w:w="2660" w:type="dxa"/>
            <w:vMerge w:val="restart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lastRenderedPageBreak/>
              <w:t>14TH</w:t>
            </w:r>
          </w:p>
        </w:tc>
        <w:tc>
          <w:tcPr>
            <w:tcW w:w="3118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835" w:type="dxa"/>
            <w:vAlign w:val="center"/>
          </w:tcPr>
          <w:p w:rsidR="00DD35D2" w:rsidRPr="00050C6D" w:rsidRDefault="00DD35D2" w:rsidP="00DD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DD35D2" w:rsidRDefault="00DD35D2" w:rsidP="00DD35D2">
            <w:pPr>
              <w:widowControl w:val="0"/>
              <w:tabs>
                <w:tab w:val="left" w:pos="1990"/>
              </w:tabs>
              <w:autoSpaceDE w:val="0"/>
              <w:autoSpaceDN w:val="0"/>
              <w:spacing w:after="0" w:line="240" w:lineRule="auto"/>
              <w:ind w:right="256"/>
            </w:pPr>
            <w:r>
              <w:t>7.9.Methods of contouring, plotting contour maps, Interpretation of contour maps, toposheets.</w:t>
            </w:r>
          </w:p>
          <w:p w:rsidR="00DD35D2" w:rsidRDefault="00DD35D2" w:rsidP="00DD35D2">
            <w:pPr>
              <w:widowControl w:val="0"/>
              <w:tabs>
                <w:tab w:val="left" w:pos="2357"/>
                <w:tab w:val="left" w:pos="2358"/>
              </w:tabs>
              <w:autoSpaceDE w:val="0"/>
              <w:autoSpaceDN w:val="0"/>
              <w:spacing w:after="0" w:line="240" w:lineRule="auto"/>
              <w:ind w:right="571"/>
              <w:rPr>
                <w:rFonts w:ascii="Arial" w:eastAsia="Arial" w:hAnsi="Arial" w:cs="Arial"/>
                <w:lang w:eastAsia="en-US"/>
              </w:rPr>
            </w:pPr>
            <w:r>
              <w:t>7.10.Use of contour maps on civil engineering projects – drawing cross- sections from contour maps, locating proposal routes of roads / railway / canal on a contour map, computation of volume of earthwork from contour map for simplestructure.</w:t>
            </w:r>
          </w:p>
          <w:p w:rsidR="00DD35D2" w:rsidRPr="004F13F9" w:rsidRDefault="00DD35D2" w:rsidP="00DD35D2">
            <w:pPr>
              <w:widowControl w:val="0"/>
              <w:tabs>
                <w:tab w:val="left" w:pos="2357"/>
                <w:tab w:val="left" w:pos="2358"/>
              </w:tabs>
              <w:autoSpaceDE w:val="0"/>
              <w:autoSpaceDN w:val="0"/>
              <w:spacing w:before="1" w:after="0" w:line="240" w:lineRule="auto"/>
              <w:ind w:right="327"/>
              <w:rPr>
                <w:rFonts w:ascii="Arial" w:eastAsia="Arial" w:hAnsi="Arial" w:cs="Arial"/>
                <w:b/>
                <w:bCs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7.11.</w:t>
            </w:r>
            <w:r w:rsidRPr="00E40697">
              <w:rPr>
                <w:rFonts w:ascii="Arial" w:eastAsia="Arial" w:hAnsi="Arial" w:cs="Arial"/>
                <w:lang w:eastAsia="en-US"/>
              </w:rPr>
              <w:t>Map Interpretation: Interpret Human and Economic Activities (i.e.: Settlement, Communication, Land use etc.), Interpret Physical landform (i.e.: Relief, Drainage Pattern etc.), Problem Solving and DecisionMaking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50C6D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384252" w:rsidRPr="00384252" w:rsidRDefault="00E40697" w:rsidP="00384252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E4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0697">
              <w:rPr>
                <w:b/>
                <w:bCs/>
              </w:rPr>
              <w:t xml:space="preserve"> COMPUTATION OF AREA &amp;VOLUME</w:t>
            </w:r>
            <w:r>
              <w:rPr>
                <w:b/>
                <w:bCs/>
              </w:rPr>
              <w:t>:</w:t>
            </w:r>
            <w:r w:rsidR="00384252">
              <w:t>8.1.Determination of areas, computation of areas fromplans.8.2.Calculation of area by using ordinate rule, trapezoidal rule, Simpson’srule                                                                                     8.3.Calculation of volumes by prismoidal formula and trapezoidal formula, Prismoidal corrections, curvature correction forvolumes</w:t>
            </w:r>
          </w:p>
        </w:tc>
      </w:tr>
      <w:tr w:rsidR="008D234F" w:rsidRPr="00050C6D" w:rsidTr="00B211E5">
        <w:tc>
          <w:tcPr>
            <w:tcW w:w="2660" w:type="dxa"/>
            <w:vMerge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0C6D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835" w:type="dxa"/>
            <w:vAlign w:val="center"/>
          </w:tcPr>
          <w:p w:rsidR="008D234F" w:rsidRPr="00050C6D" w:rsidRDefault="008D234F" w:rsidP="008D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D234F" w:rsidRDefault="00384252" w:rsidP="008D234F">
            <w:r>
              <w:t>Revision and previous year question</w:t>
            </w:r>
          </w:p>
        </w:tc>
      </w:tr>
    </w:tbl>
    <w:p w:rsidR="00AB6989" w:rsidRPr="00AB6989" w:rsidRDefault="00AB69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6989" w:rsidRPr="00AB6989" w:rsidSect="000E0C2E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32" w:rsidRDefault="006A0C32" w:rsidP="00AB6989">
      <w:pPr>
        <w:spacing w:after="0" w:line="240" w:lineRule="auto"/>
      </w:pPr>
      <w:r>
        <w:separator/>
      </w:r>
    </w:p>
  </w:endnote>
  <w:endnote w:type="continuationSeparator" w:id="1">
    <w:p w:rsidR="006A0C32" w:rsidRDefault="006A0C32" w:rsidP="00A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32" w:rsidRDefault="006A0C32" w:rsidP="00AB6989">
      <w:pPr>
        <w:spacing w:after="0" w:line="240" w:lineRule="auto"/>
      </w:pPr>
      <w:r>
        <w:separator/>
      </w:r>
    </w:p>
  </w:footnote>
  <w:footnote w:type="continuationSeparator" w:id="1">
    <w:p w:rsidR="006A0C32" w:rsidRDefault="006A0C32" w:rsidP="00AB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C2"/>
    <w:multiLevelType w:val="multilevel"/>
    <w:tmpl w:val="8EC8005A"/>
    <w:lvl w:ilvl="0">
      <w:start w:val="2"/>
      <w:numFmt w:val="decimal"/>
      <w:lvlText w:val="%1"/>
      <w:lvlJc w:val="left"/>
      <w:pPr>
        <w:ind w:left="2071" w:hanging="79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9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78" w:hanging="7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8" w:hanging="7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7" w:hanging="7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7" w:hanging="7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7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5" w:hanging="7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5" w:hanging="797"/>
      </w:pPr>
      <w:rPr>
        <w:rFonts w:hint="default"/>
        <w:lang w:val="en-US" w:eastAsia="en-US" w:bidi="ar-SA"/>
      </w:rPr>
    </w:lvl>
  </w:abstractNum>
  <w:abstractNum w:abstractNumId="1">
    <w:nsid w:val="155B77A6"/>
    <w:multiLevelType w:val="multilevel"/>
    <w:tmpl w:val="FE280B80"/>
    <w:lvl w:ilvl="0">
      <w:start w:val="1"/>
      <w:numFmt w:val="decimal"/>
      <w:lvlText w:val="%1"/>
      <w:lvlJc w:val="left"/>
      <w:pPr>
        <w:ind w:left="2026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6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87" w:hanging="720"/>
      </w:pPr>
      <w:rPr>
        <w:rFonts w:hint="default"/>
        <w:lang w:val="en-US" w:eastAsia="en-US" w:bidi="ar-SA"/>
      </w:rPr>
    </w:lvl>
  </w:abstractNum>
  <w:abstractNum w:abstractNumId="2">
    <w:nsid w:val="16B01C31"/>
    <w:multiLevelType w:val="multilevel"/>
    <w:tmpl w:val="90DCD9E0"/>
    <w:lvl w:ilvl="0">
      <w:start w:val="2"/>
      <w:numFmt w:val="decimal"/>
      <w:lvlText w:val="%1"/>
      <w:lvlJc w:val="left"/>
      <w:pPr>
        <w:ind w:left="1637" w:hanging="368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637" w:hanging="36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265" w:hanging="3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77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0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5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8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1" w:hanging="368"/>
      </w:pPr>
      <w:rPr>
        <w:rFonts w:hint="default"/>
        <w:lang w:val="en-US" w:eastAsia="en-US" w:bidi="ar-SA"/>
      </w:rPr>
    </w:lvl>
  </w:abstractNum>
  <w:abstractNum w:abstractNumId="3">
    <w:nsid w:val="49E92250"/>
    <w:multiLevelType w:val="hybridMultilevel"/>
    <w:tmpl w:val="A96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4D89"/>
    <w:multiLevelType w:val="multilevel"/>
    <w:tmpl w:val="A3CEA3FA"/>
    <w:lvl w:ilvl="0">
      <w:start w:val="3"/>
      <w:numFmt w:val="decimal"/>
      <w:lvlText w:val="%1"/>
      <w:lvlJc w:val="left"/>
      <w:pPr>
        <w:ind w:left="207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5" w:hanging="720"/>
      </w:pPr>
      <w:rPr>
        <w:rFonts w:hint="default"/>
        <w:lang w:val="en-US" w:eastAsia="en-US" w:bidi="ar-SA"/>
      </w:rPr>
    </w:lvl>
  </w:abstractNum>
  <w:abstractNum w:abstractNumId="5">
    <w:nsid w:val="550452DC"/>
    <w:multiLevelType w:val="multilevel"/>
    <w:tmpl w:val="334C5E0C"/>
    <w:lvl w:ilvl="0">
      <w:start w:val="1"/>
      <w:numFmt w:val="decimal"/>
      <w:lvlText w:val="%1"/>
      <w:lvlJc w:val="left"/>
      <w:pPr>
        <w:ind w:left="1637" w:hanging="142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6">
    <w:nsid w:val="71504846"/>
    <w:multiLevelType w:val="multilevel"/>
    <w:tmpl w:val="CA501DA8"/>
    <w:lvl w:ilvl="0">
      <w:start w:val="1"/>
      <w:numFmt w:val="decimal"/>
      <w:lvlText w:val="%1"/>
      <w:lvlJc w:val="left"/>
      <w:pPr>
        <w:ind w:left="1637" w:hanging="142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989"/>
    <w:rsid w:val="00050C6D"/>
    <w:rsid w:val="0006145E"/>
    <w:rsid w:val="00094762"/>
    <w:rsid w:val="00095E78"/>
    <w:rsid w:val="000A297E"/>
    <w:rsid w:val="000E0C2E"/>
    <w:rsid w:val="00125BB1"/>
    <w:rsid w:val="001279BD"/>
    <w:rsid w:val="00133979"/>
    <w:rsid w:val="001708AC"/>
    <w:rsid w:val="00186D18"/>
    <w:rsid w:val="001C7E53"/>
    <w:rsid w:val="001D648D"/>
    <w:rsid w:val="00223B7E"/>
    <w:rsid w:val="002878A9"/>
    <w:rsid w:val="002B0558"/>
    <w:rsid w:val="002D77B7"/>
    <w:rsid w:val="003408CB"/>
    <w:rsid w:val="00372597"/>
    <w:rsid w:val="00381106"/>
    <w:rsid w:val="00381BEF"/>
    <w:rsid w:val="00384252"/>
    <w:rsid w:val="003B1F77"/>
    <w:rsid w:val="00417D31"/>
    <w:rsid w:val="00456633"/>
    <w:rsid w:val="00483AEE"/>
    <w:rsid w:val="004F13F9"/>
    <w:rsid w:val="00500689"/>
    <w:rsid w:val="00512621"/>
    <w:rsid w:val="00561278"/>
    <w:rsid w:val="005B1614"/>
    <w:rsid w:val="006217BE"/>
    <w:rsid w:val="0063125B"/>
    <w:rsid w:val="00635E9C"/>
    <w:rsid w:val="00657802"/>
    <w:rsid w:val="006A0C32"/>
    <w:rsid w:val="006E0BF2"/>
    <w:rsid w:val="006E53C2"/>
    <w:rsid w:val="00750C08"/>
    <w:rsid w:val="00760090"/>
    <w:rsid w:val="0077236A"/>
    <w:rsid w:val="0078363C"/>
    <w:rsid w:val="007C7E91"/>
    <w:rsid w:val="007D0778"/>
    <w:rsid w:val="007D7C1A"/>
    <w:rsid w:val="007F5761"/>
    <w:rsid w:val="008D234F"/>
    <w:rsid w:val="008E5CB7"/>
    <w:rsid w:val="009037DF"/>
    <w:rsid w:val="0091032B"/>
    <w:rsid w:val="00914499"/>
    <w:rsid w:val="00954E7C"/>
    <w:rsid w:val="00972940"/>
    <w:rsid w:val="0099324C"/>
    <w:rsid w:val="009A2357"/>
    <w:rsid w:val="009B2E91"/>
    <w:rsid w:val="009B4F11"/>
    <w:rsid w:val="00A00B4D"/>
    <w:rsid w:val="00AB6989"/>
    <w:rsid w:val="00B211E5"/>
    <w:rsid w:val="00B413C6"/>
    <w:rsid w:val="00BB34ED"/>
    <w:rsid w:val="00BF375C"/>
    <w:rsid w:val="00C07D10"/>
    <w:rsid w:val="00C148CC"/>
    <w:rsid w:val="00C70BE4"/>
    <w:rsid w:val="00C75A7C"/>
    <w:rsid w:val="00CF500E"/>
    <w:rsid w:val="00D500A3"/>
    <w:rsid w:val="00D85858"/>
    <w:rsid w:val="00D95AD0"/>
    <w:rsid w:val="00DA3FCF"/>
    <w:rsid w:val="00DB1C04"/>
    <w:rsid w:val="00DC7C1F"/>
    <w:rsid w:val="00DD35D2"/>
    <w:rsid w:val="00DE2F1F"/>
    <w:rsid w:val="00DE59B3"/>
    <w:rsid w:val="00E03868"/>
    <w:rsid w:val="00E31314"/>
    <w:rsid w:val="00E3795C"/>
    <w:rsid w:val="00E40697"/>
    <w:rsid w:val="00E51552"/>
    <w:rsid w:val="00E9630F"/>
    <w:rsid w:val="00F15ABE"/>
    <w:rsid w:val="00F54244"/>
    <w:rsid w:val="00F7086D"/>
    <w:rsid w:val="00F87906"/>
    <w:rsid w:val="00FC68D0"/>
    <w:rsid w:val="00FD3801"/>
    <w:rsid w:val="00FD6EDF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9"/>
    <w:pPr>
      <w:spacing w:after="160" w:line="259" w:lineRule="auto"/>
    </w:pPr>
    <w:rPr>
      <w:rFonts w:ascii="Calibri" w:eastAsia="Calibri" w:hAnsi="Calibri" w:cs="Calibri"/>
      <w:lang w:val="en-US" w:eastAsia="en-IN"/>
    </w:rPr>
  </w:style>
  <w:style w:type="paragraph" w:styleId="Heading3">
    <w:name w:val="heading 3"/>
    <w:basedOn w:val="Normal"/>
    <w:link w:val="Heading3Char"/>
    <w:uiPriority w:val="9"/>
    <w:unhideWhenUsed/>
    <w:qFormat/>
    <w:rsid w:val="00657802"/>
    <w:pPr>
      <w:widowControl w:val="0"/>
      <w:autoSpaceDE w:val="0"/>
      <w:autoSpaceDN w:val="0"/>
      <w:spacing w:after="0" w:line="240" w:lineRule="auto"/>
      <w:ind w:left="576" w:hanging="361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89"/>
  </w:style>
  <w:style w:type="paragraph" w:styleId="Footer">
    <w:name w:val="footer"/>
    <w:basedOn w:val="Normal"/>
    <w:link w:val="Foot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989"/>
  </w:style>
  <w:style w:type="table" w:styleId="TableGrid">
    <w:name w:val="Table Grid"/>
    <w:basedOn w:val="TableNormal"/>
    <w:uiPriority w:val="59"/>
    <w:rsid w:val="00AB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D7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77B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57802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53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53C2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2E"/>
    <w:rPr>
      <w:rFonts w:ascii="Tahoma" w:eastAsia="Calibri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49</cp:revision>
  <dcterms:created xsi:type="dcterms:W3CDTF">2021-10-17T14:06:00Z</dcterms:created>
  <dcterms:modified xsi:type="dcterms:W3CDTF">2023-01-16T10:20:00Z</dcterms:modified>
</cp:coreProperties>
</file>